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8D0" w:rsidRDefault="004728D0"/>
    <w:tbl>
      <w:tblPr>
        <w:tblW w:w="0" w:type="auto"/>
        <w:tblLook w:val="0000" w:firstRow="0" w:lastRow="0" w:firstColumn="0" w:lastColumn="0" w:noHBand="0" w:noVBand="0"/>
      </w:tblPr>
      <w:tblGrid>
        <w:gridCol w:w="2664"/>
        <w:gridCol w:w="3384"/>
        <w:gridCol w:w="1890"/>
        <w:gridCol w:w="2160"/>
      </w:tblGrid>
      <w:tr w:rsidR="004728D0" w:rsidTr="006B5DC0">
        <w:trPr>
          <w:trHeight w:hRule="exact" w:val="432"/>
        </w:trPr>
        <w:tc>
          <w:tcPr>
            <w:tcW w:w="2664" w:type="dxa"/>
            <w:vAlign w:val="center"/>
          </w:tcPr>
          <w:p w:rsidR="004728D0" w:rsidRDefault="004728D0">
            <w:pPr>
              <w:pStyle w:val="Header"/>
              <w:tabs>
                <w:tab w:val="clear" w:pos="4320"/>
                <w:tab w:val="clear" w:pos="8640"/>
              </w:tabs>
              <w:rPr>
                <w:rFonts w:ascii="Arial" w:hAnsi="Arial" w:cs="Arial"/>
                <w:b/>
                <w:bCs/>
              </w:rPr>
            </w:pPr>
            <w:r>
              <w:rPr>
                <w:rFonts w:ascii="Arial" w:hAnsi="Arial" w:cs="Arial"/>
                <w:b/>
                <w:bCs/>
              </w:rPr>
              <w:t>Unit Title:</w:t>
            </w:r>
          </w:p>
        </w:tc>
        <w:tc>
          <w:tcPr>
            <w:tcW w:w="3384" w:type="dxa"/>
            <w:vAlign w:val="center"/>
          </w:tcPr>
          <w:p w:rsidR="004728D0" w:rsidRDefault="006B5DC0">
            <w:pPr>
              <w:rPr>
                <w:rFonts w:ascii="Arial" w:hAnsi="Arial" w:cs="Arial"/>
              </w:rPr>
            </w:pPr>
            <w:r>
              <w:rPr>
                <w:rFonts w:ascii="Arial" w:hAnsi="Arial" w:cs="Arial"/>
              </w:rPr>
              <w:t>Transcontinental Railroad</w:t>
            </w:r>
          </w:p>
        </w:tc>
        <w:tc>
          <w:tcPr>
            <w:tcW w:w="1890" w:type="dxa"/>
            <w:vAlign w:val="center"/>
          </w:tcPr>
          <w:p w:rsidR="004728D0" w:rsidRDefault="004728D0">
            <w:pPr>
              <w:rPr>
                <w:rFonts w:ascii="Arial" w:hAnsi="Arial" w:cs="Arial"/>
                <w:b/>
                <w:bCs/>
              </w:rPr>
            </w:pPr>
            <w:r>
              <w:rPr>
                <w:rFonts w:ascii="Arial" w:hAnsi="Arial" w:cs="Arial"/>
                <w:b/>
                <w:bCs/>
              </w:rPr>
              <w:t>Grade Levels:</w:t>
            </w:r>
          </w:p>
        </w:tc>
        <w:tc>
          <w:tcPr>
            <w:tcW w:w="2160" w:type="dxa"/>
            <w:vAlign w:val="center"/>
          </w:tcPr>
          <w:p w:rsidR="004728D0" w:rsidRDefault="006B5DC0">
            <w:pPr>
              <w:rPr>
                <w:rFonts w:ascii="Arial" w:hAnsi="Arial" w:cs="Arial"/>
              </w:rPr>
            </w:pPr>
            <w:r>
              <w:rPr>
                <w:rFonts w:ascii="Arial" w:hAnsi="Arial" w:cs="Arial"/>
              </w:rPr>
              <w:t>8</w:t>
            </w:r>
            <w:r w:rsidRPr="006B5DC0">
              <w:rPr>
                <w:rFonts w:ascii="Arial" w:hAnsi="Arial" w:cs="Arial"/>
                <w:vertAlign w:val="superscript"/>
              </w:rPr>
              <w:t>th</w:t>
            </w:r>
            <w:r>
              <w:rPr>
                <w:rFonts w:ascii="Arial" w:hAnsi="Arial" w:cs="Arial"/>
              </w:rPr>
              <w:t xml:space="preserve"> </w:t>
            </w:r>
          </w:p>
        </w:tc>
      </w:tr>
      <w:tr w:rsidR="004728D0" w:rsidTr="003E6216">
        <w:trPr>
          <w:cantSplit/>
          <w:trHeight w:hRule="exact" w:val="100"/>
        </w:trPr>
        <w:tc>
          <w:tcPr>
            <w:tcW w:w="2664" w:type="dxa"/>
            <w:vAlign w:val="center"/>
          </w:tcPr>
          <w:p w:rsidR="004728D0" w:rsidRDefault="004728D0">
            <w:pPr>
              <w:rPr>
                <w:rFonts w:ascii="Arial" w:hAnsi="Arial" w:cs="Arial"/>
                <w:b/>
                <w:bCs/>
              </w:rPr>
            </w:pPr>
          </w:p>
        </w:tc>
        <w:tc>
          <w:tcPr>
            <w:tcW w:w="7434" w:type="dxa"/>
            <w:gridSpan w:val="3"/>
            <w:vAlign w:val="center"/>
          </w:tcPr>
          <w:p w:rsidR="004728D0" w:rsidRDefault="004728D0">
            <w:pPr>
              <w:rPr>
                <w:rFonts w:ascii="Arial" w:hAnsi="Arial" w:cs="Arial"/>
              </w:rPr>
            </w:pPr>
          </w:p>
        </w:tc>
      </w:tr>
      <w:tr w:rsidR="004728D0" w:rsidTr="003E6216">
        <w:trPr>
          <w:cantSplit/>
          <w:trHeight w:hRule="exact" w:val="100"/>
        </w:trPr>
        <w:tc>
          <w:tcPr>
            <w:tcW w:w="2664" w:type="dxa"/>
          </w:tcPr>
          <w:p w:rsidR="004728D0" w:rsidRDefault="004728D0">
            <w:pPr>
              <w:spacing w:before="60"/>
              <w:rPr>
                <w:rFonts w:ascii="Arial" w:hAnsi="Arial" w:cs="Arial"/>
                <w:b/>
                <w:bCs/>
              </w:rPr>
            </w:pPr>
          </w:p>
        </w:tc>
        <w:tc>
          <w:tcPr>
            <w:tcW w:w="7434" w:type="dxa"/>
            <w:gridSpan w:val="3"/>
            <w:vAlign w:val="center"/>
          </w:tcPr>
          <w:p w:rsidR="004728D0" w:rsidRDefault="004728D0">
            <w:pPr>
              <w:rPr>
                <w:rFonts w:ascii="Arial" w:hAnsi="Arial" w:cs="Arial"/>
              </w:rPr>
            </w:pPr>
          </w:p>
        </w:tc>
      </w:tr>
      <w:tr w:rsidR="004728D0" w:rsidTr="006B5DC0">
        <w:trPr>
          <w:trHeight w:hRule="exact" w:val="432"/>
        </w:trPr>
        <w:tc>
          <w:tcPr>
            <w:tcW w:w="2664" w:type="dxa"/>
            <w:vAlign w:val="center"/>
          </w:tcPr>
          <w:p w:rsidR="004728D0" w:rsidRDefault="004728D0">
            <w:pPr>
              <w:rPr>
                <w:rFonts w:ascii="Arial" w:hAnsi="Arial" w:cs="Arial"/>
                <w:b/>
                <w:bCs/>
              </w:rPr>
            </w:pPr>
            <w:r>
              <w:rPr>
                <w:rFonts w:ascii="Arial" w:hAnsi="Arial" w:cs="Arial"/>
                <w:b/>
                <w:bCs/>
              </w:rPr>
              <w:t>Unit Designer:</w:t>
            </w:r>
          </w:p>
        </w:tc>
        <w:tc>
          <w:tcPr>
            <w:tcW w:w="3384" w:type="dxa"/>
            <w:vAlign w:val="center"/>
          </w:tcPr>
          <w:p w:rsidR="004728D0" w:rsidRDefault="006B5DC0">
            <w:pPr>
              <w:rPr>
                <w:rFonts w:ascii="Arial" w:hAnsi="Arial" w:cs="Arial"/>
              </w:rPr>
            </w:pPr>
            <w:r>
              <w:rPr>
                <w:rFonts w:ascii="Arial" w:hAnsi="Arial" w:cs="Arial"/>
              </w:rPr>
              <w:t>Maggie Faria</w:t>
            </w:r>
          </w:p>
        </w:tc>
        <w:tc>
          <w:tcPr>
            <w:tcW w:w="1890" w:type="dxa"/>
            <w:vAlign w:val="center"/>
          </w:tcPr>
          <w:p w:rsidR="004728D0" w:rsidRDefault="004728D0">
            <w:pPr>
              <w:rPr>
                <w:rFonts w:ascii="Arial" w:hAnsi="Arial" w:cs="Arial"/>
                <w:b/>
                <w:bCs/>
              </w:rPr>
            </w:pPr>
            <w:r>
              <w:rPr>
                <w:rFonts w:ascii="Arial" w:hAnsi="Arial" w:cs="Arial"/>
                <w:b/>
                <w:bCs/>
              </w:rPr>
              <w:t>Time Frame:</w:t>
            </w:r>
          </w:p>
        </w:tc>
        <w:tc>
          <w:tcPr>
            <w:tcW w:w="2160" w:type="dxa"/>
            <w:vAlign w:val="center"/>
          </w:tcPr>
          <w:p w:rsidR="004728D0" w:rsidRDefault="00C60521">
            <w:pPr>
              <w:rPr>
                <w:rFonts w:ascii="Arial" w:hAnsi="Arial" w:cs="Arial"/>
              </w:rPr>
            </w:pPr>
            <w:r>
              <w:rPr>
                <w:rFonts w:ascii="Arial" w:hAnsi="Arial" w:cs="Arial"/>
              </w:rPr>
              <w:t>1-2 Weeks</w:t>
            </w:r>
          </w:p>
        </w:tc>
      </w:tr>
      <w:tr w:rsidR="004728D0" w:rsidTr="006B5DC0">
        <w:trPr>
          <w:trHeight w:hRule="exact" w:val="432"/>
        </w:trPr>
        <w:tc>
          <w:tcPr>
            <w:tcW w:w="2664" w:type="dxa"/>
            <w:vAlign w:val="center"/>
          </w:tcPr>
          <w:p w:rsidR="004728D0" w:rsidRDefault="004728D0">
            <w:pPr>
              <w:rPr>
                <w:rFonts w:ascii="Arial" w:hAnsi="Arial" w:cs="Arial"/>
                <w:b/>
                <w:bCs/>
              </w:rPr>
            </w:pPr>
            <w:r>
              <w:rPr>
                <w:rFonts w:ascii="Arial" w:hAnsi="Arial" w:cs="Arial"/>
                <w:b/>
                <w:bCs/>
              </w:rPr>
              <w:t>School District:</w:t>
            </w:r>
          </w:p>
        </w:tc>
        <w:tc>
          <w:tcPr>
            <w:tcW w:w="338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School:</w:t>
            </w:r>
          </w:p>
        </w:tc>
        <w:tc>
          <w:tcPr>
            <w:tcW w:w="2160" w:type="dxa"/>
            <w:vAlign w:val="center"/>
          </w:tcPr>
          <w:p w:rsidR="004728D0" w:rsidRDefault="004728D0">
            <w:pPr>
              <w:rPr>
                <w:rFonts w:ascii="Arial" w:hAnsi="Arial" w:cs="Arial"/>
              </w:rPr>
            </w:pPr>
          </w:p>
        </w:tc>
      </w:tr>
    </w:tbl>
    <w:p w:rsidR="004728D0" w:rsidRDefault="004728D0">
      <w:pPr>
        <w:pStyle w:val="Header"/>
        <w:tabs>
          <w:tab w:val="clear" w:pos="4320"/>
          <w:tab w:val="clear" w:pos="8640"/>
        </w:tabs>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4728D0" w:rsidTr="00B90E71">
        <w:trPr>
          <w:trHeight w:hRule="exact" w:val="9019"/>
        </w:trPr>
        <w:tc>
          <w:tcPr>
            <w:tcW w:w="10098" w:type="dxa"/>
          </w:tcPr>
          <w:p w:rsidR="006269C5" w:rsidRPr="006269C5" w:rsidRDefault="006269C5" w:rsidP="006269C5">
            <w:pPr>
              <w:pStyle w:val="Header"/>
              <w:numPr>
                <w:ilvl w:val="0"/>
                <w:numId w:val="5"/>
              </w:numPr>
              <w:rPr>
                <w:rFonts w:ascii="Arial" w:hAnsi="Arial" w:cs="Arial"/>
              </w:rPr>
            </w:pPr>
            <w:r w:rsidRPr="006269C5">
              <w:rPr>
                <w:rFonts w:ascii="Arial" w:hAnsi="Arial" w:cs="Arial"/>
              </w:rPr>
              <w:t>8SS6: Students analyze the divergent paths of the American people from 1800 to the mid-l800s and the challenges they faced, with emphasis on the Northeast.</w:t>
            </w:r>
          </w:p>
          <w:p w:rsidR="00B90E71" w:rsidRDefault="00B90E71" w:rsidP="00B90E71">
            <w:pPr>
              <w:pStyle w:val="Header"/>
              <w:numPr>
                <w:ilvl w:val="0"/>
                <w:numId w:val="5"/>
              </w:numPr>
              <w:rPr>
                <w:rFonts w:ascii="Arial" w:hAnsi="Arial" w:cs="Arial"/>
              </w:rPr>
            </w:pPr>
            <w:r w:rsidRPr="00B90E71">
              <w:rPr>
                <w:rFonts w:ascii="Arial" w:hAnsi="Arial" w:cs="Arial"/>
              </w:rPr>
              <w:t>8SS6.a: Discuss the influence of industrialization and technological developments on the regions, including human modification of the landscape and how physical geography shaped human actions.</w:t>
            </w:r>
          </w:p>
          <w:p w:rsidR="00E17BEF" w:rsidRDefault="00E17BEF" w:rsidP="00E17BEF">
            <w:pPr>
              <w:pStyle w:val="Header"/>
              <w:numPr>
                <w:ilvl w:val="0"/>
                <w:numId w:val="5"/>
              </w:numPr>
              <w:rPr>
                <w:rFonts w:ascii="Arial" w:hAnsi="Arial" w:cs="Arial"/>
              </w:rPr>
            </w:pPr>
            <w:r w:rsidRPr="00E17BEF">
              <w:rPr>
                <w:rFonts w:ascii="Arial" w:hAnsi="Arial" w:cs="Arial"/>
              </w:rPr>
              <w:t>8SS6.b: Outline the physical obstacles to and the economic and political factors involved in building a network of roads, canals, and railroads. Example: Henry Clay’s American System</w:t>
            </w:r>
          </w:p>
          <w:p w:rsidR="006269C5" w:rsidRPr="006269C5" w:rsidRDefault="006269C5" w:rsidP="006269C5">
            <w:pPr>
              <w:pStyle w:val="Header"/>
              <w:numPr>
                <w:ilvl w:val="0"/>
                <w:numId w:val="5"/>
              </w:numPr>
              <w:rPr>
                <w:rFonts w:ascii="Arial" w:hAnsi="Arial" w:cs="Arial"/>
              </w:rPr>
            </w:pPr>
            <w:r w:rsidRPr="006269C5">
              <w:rPr>
                <w:rFonts w:ascii="Arial" w:hAnsi="Arial" w:cs="Arial"/>
              </w:rPr>
              <w:t>8SS8: Students analyze the divergent paths of the American people in the West from l800 to the mid-l800s and the challenges they faced.</w:t>
            </w:r>
          </w:p>
          <w:p w:rsidR="00FD144B" w:rsidRDefault="00FD144B" w:rsidP="00FD144B">
            <w:pPr>
              <w:pStyle w:val="Header"/>
              <w:numPr>
                <w:ilvl w:val="0"/>
                <w:numId w:val="5"/>
              </w:numPr>
              <w:rPr>
                <w:rFonts w:ascii="Arial" w:hAnsi="Arial" w:cs="Arial"/>
              </w:rPr>
            </w:pPr>
            <w:r w:rsidRPr="00FD144B">
              <w:rPr>
                <w:rFonts w:ascii="Arial" w:hAnsi="Arial" w:cs="Arial"/>
              </w:rPr>
              <w:t>8E1a: Word Recognition, Fluency, and Vocabulary Development</w:t>
            </w:r>
            <w:r>
              <w:rPr>
                <w:rFonts w:ascii="Arial" w:hAnsi="Arial" w:cs="Arial"/>
              </w:rPr>
              <w:t xml:space="preserve"> </w:t>
            </w:r>
            <w:r w:rsidRPr="00FD144B">
              <w:rPr>
                <w:rFonts w:ascii="Arial" w:hAnsi="Arial" w:cs="Arial"/>
              </w:rPr>
              <w:t>Students use their knowledge of word parts and word relationships, as</w:t>
            </w:r>
            <w:r>
              <w:rPr>
                <w:rFonts w:ascii="Arial" w:hAnsi="Arial" w:cs="Arial"/>
              </w:rPr>
              <w:t xml:space="preserve"> </w:t>
            </w:r>
            <w:r w:rsidRPr="00FD144B">
              <w:rPr>
                <w:rFonts w:ascii="Arial" w:hAnsi="Arial" w:cs="Arial"/>
              </w:rPr>
              <w:t>well as context (the meaning of the text around the word), to determine</w:t>
            </w:r>
            <w:r>
              <w:rPr>
                <w:rFonts w:ascii="Arial" w:hAnsi="Arial" w:cs="Arial"/>
              </w:rPr>
              <w:t xml:space="preserve"> </w:t>
            </w:r>
            <w:r w:rsidRPr="00FD144B">
              <w:rPr>
                <w:rFonts w:ascii="Arial" w:hAnsi="Arial" w:cs="Arial"/>
              </w:rPr>
              <w:t>the meaning of specialized vocabulary and to understand the precise</w:t>
            </w:r>
            <w:r>
              <w:rPr>
                <w:rFonts w:ascii="Arial" w:hAnsi="Arial" w:cs="Arial"/>
              </w:rPr>
              <w:t xml:space="preserve"> </w:t>
            </w:r>
            <w:r w:rsidRPr="00FD144B">
              <w:rPr>
                <w:rFonts w:ascii="Arial" w:hAnsi="Arial" w:cs="Arial"/>
              </w:rPr>
              <w:t>meaning of grade-level-appropriate words.</w:t>
            </w:r>
          </w:p>
          <w:p w:rsidR="00FD144B" w:rsidRDefault="00FD144B" w:rsidP="00FD144B">
            <w:pPr>
              <w:pStyle w:val="Header"/>
              <w:numPr>
                <w:ilvl w:val="0"/>
                <w:numId w:val="5"/>
              </w:numPr>
              <w:rPr>
                <w:rFonts w:ascii="Arial" w:hAnsi="Arial" w:cs="Arial"/>
              </w:rPr>
            </w:pPr>
            <w:r w:rsidRPr="00FD144B">
              <w:rPr>
                <w:rFonts w:ascii="Arial" w:hAnsi="Arial" w:cs="Arial"/>
              </w:rPr>
              <w:t>8E1b: Comprehension and Analysis of Nonfiction and Informational Text</w:t>
            </w:r>
            <w:r>
              <w:rPr>
                <w:rFonts w:ascii="Arial" w:hAnsi="Arial" w:cs="Arial"/>
              </w:rPr>
              <w:t xml:space="preserve"> </w:t>
            </w:r>
            <w:r w:rsidRPr="00FD144B">
              <w:rPr>
                <w:rFonts w:ascii="Arial" w:hAnsi="Arial" w:cs="Arial"/>
              </w:rPr>
              <w:t>Students read and understand a variety of grade-level-appropriate</w:t>
            </w:r>
            <w:r>
              <w:rPr>
                <w:rFonts w:ascii="Arial" w:hAnsi="Arial" w:cs="Arial"/>
              </w:rPr>
              <w:t xml:space="preserve"> </w:t>
            </w:r>
            <w:r w:rsidRPr="00FD144B">
              <w:rPr>
                <w:rFonts w:ascii="Arial" w:hAnsi="Arial" w:cs="Arial"/>
              </w:rPr>
              <w:t>nonfiction, such as biographies, autobiographies, books in many</w:t>
            </w:r>
            <w:r>
              <w:rPr>
                <w:rFonts w:ascii="Arial" w:hAnsi="Arial" w:cs="Arial"/>
              </w:rPr>
              <w:t xml:space="preserve"> </w:t>
            </w:r>
            <w:r w:rsidRPr="00FD144B">
              <w:rPr>
                <w:rFonts w:ascii="Arial" w:hAnsi="Arial" w:cs="Arial"/>
              </w:rPr>
              <w:t>different subject areas, magazines, newspapers, reference and</w:t>
            </w:r>
            <w:r>
              <w:rPr>
                <w:rFonts w:ascii="Arial" w:hAnsi="Arial" w:cs="Arial"/>
              </w:rPr>
              <w:t xml:space="preserve"> </w:t>
            </w:r>
            <w:r w:rsidRPr="00FD144B">
              <w:rPr>
                <w:rFonts w:ascii="Arial" w:hAnsi="Arial" w:cs="Arial"/>
              </w:rPr>
              <w:t>technical materials, and online information.</w:t>
            </w:r>
          </w:p>
          <w:p w:rsidR="001A668A" w:rsidRDefault="001A668A" w:rsidP="001A668A">
            <w:pPr>
              <w:pStyle w:val="Header"/>
              <w:numPr>
                <w:ilvl w:val="0"/>
                <w:numId w:val="5"/>
              </w:numPr>
              <w:rPr>
                <w:rFonts w:ascii="Arial" w:hAnsi="Arial" w:cs="Arial"/>
              </w:rPr>
            </w:pPr>
            <w:r w:rsidRPr="001A668A">
              <w:rPr>
                <w:rFonts w:ascii="Arial" w:hAnsi="Arial" w:cs="Arial"/>
              </w:rPr>
              <w:t>8E2b: Applications (Different Types of Writing and Their Characteristics)</w:t>
            </w:r>
            <w:r>
              <w:rPr>
                <w:rFonts w:ascii="Arial" w:hAnsi="Arial" w:cs="Arial"/>
              </w:rPr>
              <w:t xml:space="preserve"> </w:t>
            </w:r>
            <w:r w:rsidRPr="001A668A">
              <w:rPr>
                <w:rFonts w:ascii="Arial" w:hAnsi="Arial" w:cs="Arial"/>
              </w:rPr>
              <w:t>Students continue to write narrative, expository, persuasive, and</w:t>
            </w:r>
            <w:r>
              <w:rPr>
                <w:rFonts w:ascii="Arial" w:hAnsi="Arial" w:cs="Arial"/>
              </w:rPr>
              <w:t xml:space="preserve"> </w:t>
            </w:r>
            <w:r w:rsidRPr="001A668A">
              <w:rPr>
                <w:rFonts w:ascii="Arial" w:hAnsi="Arial" w:cs="Arial"/>
              </w:rPr>
              <w:t>descriptive texts (research reports of 750–1,000 words or more.)</w:t>
            </w:r>
            <w:r>
              <w:rPr>
                <w:rFonts w:ascii="Arial" w:hAnsi="Arial" w:cs="Arial"/>
              </w:rPr>
              <w:t xml:space="preserve"> </w:t>
            </w:r>
            <w:r w:rsidRPr="001A668A">
              <w:rPr>
                <w:rFonts w:ascii="Arial" w:hAnsi="Arial" w:cs="Arial"/>
              </w:rPr>
              <w:t>Students are introduced to writing technical documents. Student writing</w:t>
            </w:r>
            <w:r>
              <w:rPr>
                <w:rFonts w:ascii="Arial" w:hAnsi="Arial" w:cs="Arial"/>
              </w:rPr>
              <w:t xml:space="preserve"> </w:t>
            </w:r>
            <w:r w:rsidRPr="001A668A">
              <w:rPr>
                <w:rFonts w:ascii="Arial" w:hAnsi="Arial" w:cs="Arial"/>
              </w:rPr>
              <w:t>demonstrates a command of Standard English and the research,</w:t>
            </w:r>
            <w:r>
              <w:rPr>
                <w:rFonts w:ascii="Arial" w:hAnsi="Arial" w:cs="Arial"/>
              </w:rPr>
              <w:t xml:space="preserve"> </w:t>
            </w:r>
            <w:r w:rsidRPr="001A668A">
              <w:rPr>
                <w:rFonts w:ascii="Arial" w:hAnsi="Arial" w:cs="Arial"/>
              </w:rPr>
              <w:t>organizational, and drafting strategies outlined in standard 8E2a:</w:t>
            </w:r>
            <w:r>
              <w:rPr>
                <w:rFonts w:ascii="Arial" w:hAnsi="Arial" w:cs="Arial"/>
              </w:rPr>
              <w:t xml:space="preserve"> </w:t>
            </w:r>
            <w:r w:rsidRPr="001A668A">
              <w:rPr>
                <w:rFonts w:ascii="Arial" w:hAnsi="Arial" w:cs="Arial"/>
              </w:rPr>
              <w:t>Process and Features. Writing demonstrates an awareness of the</w:t>
            </w:r>
            <w:r>
              <w:rPr>
                <w:rFonts w:ascii="Arial" w:hAnsi="Arial" w:cs="Arial"/>
              </w:rPr>
              <w:t xml:space="preserve"> </w:t>
            </w:r>
            <w:r w:rsidRPr="001A668A">
              <w:rPr>
                <w:rFonts w:ascii="Arial" w:hAnsi="Arial" w:cs="Arial"/>
              </w:rPr>
              <w:t>audience and purpose for writing. In addition to producing the different</w:t>
            </w:r>
            <w:r>
              <w:rPr>
                <w:rFonts w:ascii="Arial" w:hAnsi="Arial" w:cs="Arial"/>
              </w:rPr>
              <w:t xml:space="preserve"> </w:t>
            </w:r>
            <w:r w:rsidRPr="001A668A">
              <w:rPr>
                <w:rFonts w:ascii="Arial" w:hAnsi="Arial" w:cs="Arial"/>
              </w:rPr>
              <w:t>forms of writing introduced in earlier grades, such as letters, grade eight</w:t>
            </w:r>
            <w:r>
              <w:rPr>
                <w:rFonts w:ascii="Arial" w:hAnsi="Arial" w:cs="Arial"/>
              </w:rPr>
              <w:t xml:space="preserve"> </w:t>
            </w:r>
            <w:r w:rsidRPr="001A668A">
              <w:rPr>
                <w:rFonts w:ascii="Arial" w:hAnsi="Arial" w:cs="Arial"/>
              </w:rPr>
              <w:t>students use the writing strategies outlined in Standard E2a- Writing</w:t>
            </w:r>
            <w:r>
              <w:rPr>
                <w:rFonts w:ascii="Arial" w:hAnsi="Arial" w:cs="Arial"/>
              </w:rPr>
              <w:t xml:space="preserve"> </w:t>
            </w:r>
            <w:r w:rsidRPr="001A668A">
              <w:rPr>
                <w:rFonts w:ascii="Arial" w:hAnsi="Arial" w:cs="Arial"/>
              </w:rPr>
              <w:t>Processes and Features.</w:t>
            </w:r>
          </w:p>
          <w:p w:rsidR="001A668A" w:rsidRDefault="00CF0B8D" w:rsidP="00CF0B8D">
            <w:pPr>
              <w:pStyle w:val="Header"/>
              <w:numPr>
                <w:ilvl w:val="0"/>
                <w:numId w:val="5"/>
              </w:numPr>
              <w:rPr>
                <w:rFonts w:ascii="Arial" w:hAnsi="Arial" w:cs="Arial"/>
              </w:rPr>
            </w:pPr>
            <w:r w:rsidRPr="00CF0B8D">
              <w:rPr>
                <w:rFonts w:ascii="Arial" w:hAnsi="Arial" w:cs="Arial"/>
              </w:rPr>
              <w:t>Ec: The student will identify the effect of human activities on natural processes and interrelationships within ecosystems.</w:t>
            </w:r>
          </w:p>
          <w:p w:rsidR="001920AD" w:rsidRDefault="0048549B" w:rsidP="0048549B">
            <w:pPr>
              <w:pStyle w:val="Header"/>
              <w:numPr>
                <w:ilvl w:val="0"/>
                <w:numId w:val="5"/>
              </w:numPr>
              <w:rPr>
                <w:rFonts w:ascii="Arial" w:hAnsi="Arial" w:cs="Arial"/>
              </w:rPr>
            </w:pPr>
            <w:r w:rsidRPr="0048549B">
              <w:rPr>
                <w:rFonts w:ascii="Arial" w:hAnsi="Arial" w:cs="Arial"/>
              </w:rPr>
              <w:t>VA4: History and Culture: The student demonstrates</w:t>
            </w:r>
            <w:r>
              <w:rPr>
                <w:rFonts w:ascii="Arial" w:hAnsi="Arial" w:cs="Arial"/>
              </w:rPr>
              <w:t xml:space="preserve"> </w:t>
            </w:r>
            <w:r w:rsidRPr="0048549B">
              <w:rPr>
                <w:rFonts w:ascii="Arial" w:hAnsi="Arial" w:cs="Arial"/>
              </w:rPr>
              <w:t>understanding of the visual arts in relation to history</w:t>
            </w:r>
            <w:r>
              <w:rPr>
                <w:rFonts w:ascii="Arial" w:hAnsi="Arial" w:cs="Arial"/>
              </w:rPr>
              <w:t xml:space="preserve"> </w:t>
            </w:r>
            <w:r w:rsidRPr="0048549B">
              <w:rPr>
                <w:rFonts w:ascii="Arial" w:hAnsi="Arial" w:cs="Arial"/>
              </w:rPr>
              <w:t>and culture.</w:t>
            </w:r>
          </w:p>
          <w:p w:rsidR="003E6216" w:rsidRPr="003E6216" w:rsidRDefault="003E6216" w:rsidP="003E6216">
            <w:pPr>
              <w:pStyle w:val="Header"/>
              <w:numPr>
                <w:ilvl w:val="0"/>
                <w:numId w:val="5"/>
              </w:numPr>
              <w:rPr>
                <w:rFonts w:ascii="Arial" w:hAnsi="Arial" w:cs="Arial"/>
              </w:rPr>
            </w:pPr>
            <w:r w:rsidRPr="003E6216">
              <w:rPr>
                <w:rFonts w:ascii="Arial" w:hAnsi="Arial" w:cs="Arial"/>
              </w:rPr>
              <w:t>VA4c: The student creates art that reflects an exposure to</w:t>
            </w:r>
            <w:r>
              <w:rPr>
                <w:rFonts w:ascii="Arial" w:hAnsi="Arial" w:cs="Arial"/>
              </w:rPr>
              <w:t xml:space="preserve"> </w:t>
            </w:r>
            <w:r w:rsidRPr="003E6216">
              <w:rPr>
                <w:rFonts w:ascii="Arial" w:hAnsi="Arial" w:cs="Arial"/>
              </w:rPr>
              <w:t>history and culture.</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8"/>
      </w:tblGrid>
      <w:tr w:rsidR="004728D0" w:rsidTr="000D0CC0">
        <w:trPr>
          <w:trHeight w:hRule="exact" w:val="1981"/>
        </w:trPr>
        <w:tc>
          <w:tcPr>
            <w:tcW w:w="10098" w:type="dxa"/>
          </w:tcPr>
          <w:p w:rsidR="004728D0" w:rsidRDefault="00274822" w:rsidP="00274822">
            <w:pPr>
              <w:pStyle w:val="Header"/>
              <w:tabs>
                <w:tab w:val="clear" w:pos="4320"/>
                <w:tab w:val="clear" w:pos="8640"/>
              </w:tabs>
              <w:spacing w:before="120" w:line="360" w:lineRule="auto"/>
              <w:rPr>
                <w:rFonts w:ascii="Arial" w:hAnsi="Arial" w:cs="Arial"/>
              </w:rPr>
            </w:pPr>
            <w:r>
              <w:rPr>
                <w:rFonts w:ascii="Arial" w:hAnsi="Arial" w:cs="Arial"/>
              </w:rPr>
              <w:t xml:space="preserve">Students will analyze different types of sources including textbooks, illustrated narratives, primary sources, and maps to develop an interdisciplinary understanding of the impact of the transcontinental railroad on both people and the environment. </w:t>
            </w:r>
          </w:p>
          <w:p w:rsidR="00274822" w:rsidRDefault="00274822" w:rsidP="00274822">
            <w:pPr>
              <w:pStyle w:val="Header"/>
              <w:tabs>
                <w:tab w:val="clear" w:pos="4320"/>
                <w:tab w:val="clear" w:pos="8640"/>
              </w:tabs>
              <w:spacing w:before="120" w:line="360" w:lineRule="auto"/>
              <w:rPr>
                <w:rFonts w:ascii="Arial" w:hAnsi="Arial" w:cs="Arial"/>
              </w:rPr>
            </w:pPr>
            <w:r>
              <w:rPr>
                <w:rFonts w:ascii="Arial" w:hAnsi="Arial" w:cs="Arial"/>
              </w:rPr>
              <w:t>Students will compile this knowledge to create a historically correct board game.</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4770"/>
      </w:tblGrid>
      <w:tr w:rsidR="004728D0">
        <w:trPr>
          <w:trHeight w:hRule="exact" w:val="4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t>STATUS</w:t>
            </w:r>
          </w:p>
        </w:tc>
      </w:tr>
      <w:tr w:rsidR="004728D0">
        <w:trPr>
          <w:trHeight w:hRule="exact" w:val="22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template pages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rsidR="004728D0" w:rsidRDefault="004728D0">
      <w:pPr>
        <w:pStyle w:val="Header"/>
        <w:tabs>
          <w:tab w:val="clear" w:pos="4320"/>
          <w:tab w:val="clear" w:pos="8640"/>
        </w:tabs>
        <w:rPr>
          <w:rFonts w:ascii="Arial" w:hAnsi="Arial" w:cs="Arial"/>
        </w:rPr>
        <w:sectPr w:rsidR="004728D0">
          <w:headerReference w:type="default" r:id="rId8"/>
          <w:footerReference w:type="default" r:id="rId9"/>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432"/>
        </w:trPr>
        <w:tc>
          <w:tcPr>
            <w:tcW w:w="1009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p>
        </w:tc>
      </w:tr>
      <w:tr w:rsidR="004728D0" w:rsidTr="000E2A8E">
        <w:trPr>
          <w:trHeight w:hRule="exact" w:val="1854"/>
        </w:trPr>
        <w:tc>
          <w:tcPr>
            <w:tcW w:w="10098" w:type="dxa"/>
          </w:tcPr>
          <w:p w:rsidR="004728D0" w:rsidRDefault="000155B0">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 xml:space="preserve">How to analyze </w:t>
            </w:r>
            <w:r w:rsidR="0086614D">
              <w:rPr>
                <w:rFonts w:ascii="Arial" w:hAnsi="Arial" w:cs="Arial"/>
              </w:rPr>
              <w:t xml:space="preserve">and evaluate </w:t>
            </w:r>
            <w:r>
              <w:rPr>
                <w:rFonts w:ascii="Arial" w:hAnsi="Arial" w:cs="Arial"/>
              </w:rPr>
              <w:t xml:space="preserve">primary sources </w:t>
            </w:r>
            <w:r w:rsidR="0086614D">
              <w:rPr>
                <w:rFonts w:ascii="Arial" w:hAnsi="Arial" w:cs="Arial"/>
              </w:rPr>
              <w:t xml:space="preserve">for information </w:t>
            </w:r>
          </w:p>
          <w:p w:rsidR="000155B0" w:rsidRDefault="000155B0" w:rsidP="000155B0">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to analyze and compile data to create visual representations</w:t>
            </w:r>
          </w:p>
          <w:p w:rsidR="000D0CC0" w:rsidRDefault="000D0CC0" w:rsidP="00F40558">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 xml:space="preserve">How to make interdisciplinary </w:t>
            </w:r>
            <w:r w:rsidR="0086614D">
              <w:rPr>
                <w:rFonts w:ascii="Arial" w:hAnsi="Arial" w:cs="Arial"/>
              </w:rPr>
              <w:t>and inter</w:t>
            </w:r>
            <w:r w:rsidR="00F40558">
              <w:rPr>
                <w:rFonts w:ascii="Arial" w:hAnsi="Arial" w:cs="Arial"/>
              </w:rPr>
              <w:t>-unit</w:t>
            </w:r>
            <w:r w:rsidR="0086614D">
              <w:rPr>
                <w:rFonts w:ascii="Arial" w:hAnsi="Arial" w:cs="Arial"/>
              </w:rPr>
              <w:t xml:space="preserve"> connections </w:t>
            </w:r>
          </w:p>
          <w:p w:rsidR="00F40558" w:rsidRDefault="00F40558" w:rsidP="00F40558">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to create and present to a group</w:t>
            </w:r>
          </w:p>
        </w:tc>
      </w:tr>
      <w:tr w:rsidR="004728D0" w:rsidTr="000E2A8E">
        <w:trPr>
          <w:trHeight w:hRule="exact" w:val="100"/>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rsidTr="000D0CC0">
        <w:trPr>
          <w:trHeight w:hRule="exact" w:val="1306"/>
        </w:trPr>
        <w:tc>
          <w:tcPr>
            <w:tcW w:w="10098" w:type="dxa"/>
          </w:tcPr>
          <w:p w:rsidR="004728D0" w:rsidRDefault="00886BDE">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Why do people live where they do or move to other places? Why is location important?</w:t>
            </w:r>
          </w:p>
          <w:p w:rsidR="00886BDE" w:rsidRPr="000D0CC0" w:rsidRDefault="00886BDE" w:rsidP="000D0CC0">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How do people interact with the environment and what are some of the consequences of those interactions?</w:t>
            </w:r>
          </w:p>
        </w:tc>
      </w:tr>
      <w:tr w:rsidR="004728D0" w:rsidTr="00FF0ED6">
        <w:trPr>
          <w:trHeight w:hRule="exact" w:val="252"/>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9"/>
        <w:gridCol w:w="5049"/>
      </w:tblGrid>
      <w:tr w:rsidR="004728D0">
        <w:trPr>
          <w:trHeight w:hRule="exact" w:val="432"/>
        </w:trPr>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know</w:t>
            </w:r>
          </w:p>
        </w:tc>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be able to</w:t>
            </w:r>
          </w:p>
        </w:tc>
      </w:tr>
      <w:tr w:rsidR="004728D0">
        <w:trPr>
          <w:trHeight w:val="576"/>
        </w:trPr>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analyze and evaluate a variety of sources</w:t>
            </w:r>
          </w:p>
        </w:tc>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Make content-to-self connections</w:t>
            </w:r>
          </w:p>
        </w:tc>
      </w:tr>
      <w:tr w:rsidR="004728D0">
        <w:trPr>
          <w:trHeight w:hRule="exact" w:val="576"/>
        </w:trPr>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select and assemble data</w:t>
            </w:r>
          </w:p>
        </w:tc>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Make visual representations of data</w:t>
            </w:r>
          </w:p>
        </w:tc>
      </w:tr>
      <w:tr w:rsidR="004728D0">
        <w:trPr>
          <w:trHeight w:hRule="exact" w:val="576"/>
        </w:trPr>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human and environmental activities affect each other</w:t>
            </w:r>
          </w:p>
        </w:tc>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Present to a group</w:t>
            </w:r>
          </w:p>
        </w:tc>
      </w:tr>
      <w:tr w:rsidR="004728D0">
        <w:trPr>
          <w:trHeight w:hRule="exact" w:val="576"/>
        </w:trPr>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The significance of the transcontinental railroad</w:t>
            </w:r>
          </w:p>
        </w:tc>
        <w:tc>
          <w:tcPr>
            <w:tcW w:w="5049" w:type="dxa"/>
          </w:tcPr>
          <w:p w:rsidR="004728D0" w:rsidRDefault="00B81DDD">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Create physical products that represent historical ideas</w:t>
            </w:r>
          </w:p>
        </w:tc>
      </w:tr>
      <w:tr w:rsidR="004728D0">
        <w:trPr>
          <w:trHeight w:hRule="exact" w:val="576"/>
        </w:trPr>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288"/>
        </w:trPr>
        <w:tc>
          <w:tcPr>
            <w:tcW w:w="10098" w:type="dxa"/>
            <w:gridSpan w:val="2"/>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C</w:t>
            </w:r>
          </w:p>
        </w:tc>
      </w:tr>
    </w:tbl>
    <w:p w:rsidR="004728D0" w:rsidRDefault="004728D0">
      <w:pPr>
        <w:pStyle w:val="Header"/>
        <w:tabs>
          <w:tab w:val="clear" w:pos="4320"/>
          <w:tab w:val="clear" w:pos="8640"/>
        </w:tabs>
        <w:rPr>
          <w:rFonts w:ascii="Arial" w:hAnsi="Arial" w:cs="Arial"/>
        </w:rPr>
        <w:sectPr w:rsidR="004728D0">
          <w:headerReference w:type="default" r:id="rId10"/>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2736"/>
        </w:trPr>
        <w:tc>
          <w:tcPr>
            <w:tcW w:w="10098" w:type="dxa"/>
          </w:tcPr>
          <w:p w:rsidR="004728D0" w:rsidRDefault="005C49F1" w:rsidP="00B25D7C">
            <w:pPr>
              <w:pStyle w:val="Header"/>
              <w:tabs>
                <w:tab w:val="clear" w:pos="4320"/>
                <w:tab w:val="clear" w:pos="8640"/>
              </w:tabs>
              <w:spacing w:after="120"/>
              <w:rPr>
                <w:rFonts w:ascii="Arial" w:hAnsi="Arial" w:cs="Arial"/>
              </w:rPr>
            </w:pPr>
            <w:r>
              <w:rPr>
                <w:rFonts w:ascii="Arial" w:hAnsi="Arial" w:cs="Arial"/>
              </w:rPr>
              <w:t xml:space="preserve">Students will create a historically correct </w:t>
            </w:r>
            <w:r w:rsidR="00B94F93">
              <w:rPr>
                <w:rFonts w:ascii="Arial" w:hAnsi="Arial" w:cs="Arial"/>
              </w:rPr>
              <w:t xml:space="preserve">functional </w:t>
            </w:r>
            <w:r>
              <w:rPr>
                <w:rFonts w:ascii="Arial" w:hAnsi="Arial" w:cs="Arial"/>
              </w:rPr>
              <w:t xml:space="preserve">board game based on what they have learned about the creation and impact of the transcontinental railroad through their </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r>
        <w:rPr>
          <w:rFonts w:ascii="Arial" w:hAnsi="Arial" w:cs="Arial"/>
        </w:rPr>
        <w:t>to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4728D0">
        <w:trPr>
          <w:trHeight w:hRule="exact" w:val="2232"/>
        </w:trPr>
        <w:tc>
          <w:tcPr>
            <w:tcW w:w="10098" w:type="dxa"/>
          </w:tcPr>
          <w:p w:rsidR="004728D0" w:rsidRDefault="00640BA3" w:rsidP="00640BA3">
            <w:pPr>
              <w:pStyle w:val="Header"/>
              <w:tabs>
                <w:tab w:val="clear" w:pos="4320"/>
                <w:tab w:val="clear" w:pos="8640"/>
              </w:tabs>
              <w:spacing w:after="120"/>
              <w:rPr>
                <w:rFonts w:ascii="Arial" w:hAnsi="Arial" w:cs="Arial"/>
              </w:rPr>
            </w:pPr>
            <w:r>
              <w:rPr>
                <w:rFonts w:ascii="Arial" w:hAnsi="Arial" w:cs="Arial"/>
              </w:rPr>
              <w:t xml:space="preserve">Prompts: </w:t>
            </w:r>
            <w:r>
              <w:rPr>
                <w:rFonts w:ascii="Arial" w:hAnsi="Arial" w:cs="Arial"/>
                <w:i/>
              </w:rPr>
              <w:t xml:space="preserve">Locomotive </w:t>
            </w:r>
            <w:r>
              <w:rPr>
                <w:rFonts w:ascii="Arial" w:hAnsi="Arial" w:cs="Arial"/>
              </w:rPr>
              <w:t>by Brian Floca, KWL chart, Primary Sources</w:t>
            </w:r>
          </w:p>
          <w:p w:rsidR="00640BA3" w:rsidRDefault="00640BA3" w:rsidP="00640BA3">
            <w:pPr>
              <w:pStyle w:val="Header"/>
              <w:tabs>
                <w:tab w:val="clear" w:pos="4320"/>
                <w:tab w:val="clear" w:pos="8640"/>
              </w:tabs>
              <w:spacing w:after="120"/>
              <w:rPr>
                <w:rFonts w:ascii="Arial" w:hAnsi="Arial" w:cs="Arial"/>
              </w:rPr>
            </w:pPr>
            <w:r>
              <w:rPr>
                <w:rFonts w:ascii="Arial" w:hAnsi="Arial" w:cs="Arial"/>
              </w:rPr>
              <w:t>Work Samples: “History is Me” journal, graphic organizers, classroom railroad, class made rubric, and board game.</w:t>
            </w:r>
          </w:p>
          <w:p w:rsidR="00640BA3" w:rsidRPr="00640BA3" w:rsidRDefault="00640BA3" w:rsidP="00640BA3">
            <w:pPr>
              <w:pStyle w:val="Header"/>
              <w:tabs>
                <w:tab w:val="clear" w:pos="4320"/>
                <w:tab w:val="clear" w:pos="8640"/>
              </w:tabs>
              <w:spacing w:after="12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firstRow="0" w:lastRow="0" w:firstColumn="0" w:lastColumn="0" w:noHBand="0" w:noVBand="0"/>
      </w:tblPr>
      <w:tblGrid>
        <w:gridCol w:w="5472"/>
        <w:gridCol w:w="360"/>
        <w:gridCol w:w="4248"/>
      </w:tblGrid>
      <w:tr w:rsidR="004728D0">
        <w:tc>
          <w:tcPr>
            <w:tcW w:w="5472"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trPr>
          <w:trHeight w:hRule="exact" w:val="2232"/>
        </w:trPr>
        <w:tc>
          <w:tcPr>
            <w:tcW w:w="5472" w:type="dxa"/>
            <w:tcBorders>
              <w:left w:val="single" w:sz="4" w:space="0" w:color="auto"/>
              <w:right w:val="single" w:sz="4" w:space="0" w:color="auto"/>
            </w:tcBorders>
          </w:tcPr>
          <w:p w:rsidR="004728D0" w:rsidRDefault="00892C66">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Teacher observations</w:t>
            </w:r>
          </w:p>
          <w:p w:rsidR="00892C66" w:rsidRDefault="00892C66">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Participation in Discussions</w:t>
            </w:r>
          </w:p>
          <w:p w:rsidR="00892C66" w:rsidRDefault="00892C66">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Think-Pair-Share</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rsidR="004728D0" w:rsidRDefault="00892C66">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Class made rubric</w:t>
            </w:r>
          </w:p>
          <w:p w:rsidR="00892C66" w:rsidRDefault="00892C66">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“History is Me” Journal</w:t>
            </w:r>
          </w:p>
          <w:p w:rsidR="00892C66" w:rsidRDefault="00892C66">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Participation in Discussion</w:t>
            </w:r>
          </w:p>
        </w:tc>
      </w:tr>
      <w:tr w:rsidR="004728D0">
        <w:trPr>
          <w:trHeight w:hRule="exact" w:val="288"/>
        </w:trPr>
        <w:tc>
          <w:tcPr>
            <w:tcW w:w="5472"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1"/>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5328"/>
      </w:tblGrid>
      <w:tr w:rsidR="004728D0">
        <w:trPr>
          <w:trHeight w:val="2880"/>
        </w:trPr>
        <w:tc>
          <w:tcPr>
            <w:tcW w:w="5328" w:type="dxa"/>
          </w:tcPr>
          <w:p w:rsidR="004728D0" w:rsidRDefault="00673CA4">
            <w:pPr>
              <w:pStyle w:val="Header"/>
              <w:tabs>
                <w:tab w:val="clear" w:pos="4320"/>
                <w:tab w:val="clear" w:pos="8640"/>
              </w:tabs>
              <w:spacing w:before="120"/>
              <w:rPr>
                <w:rFonts w:ascii="Arial" w:hAnsi="Arial" w:cs="Arial"/>
                <w:b/>
                <w:bCs/>
              </w:rPr>
            </w:pPr>
            <w:r>
              <w:rPr>
                <w:rFonts w:ascii="Arial" w:hAnsi="Arial" w:cs="Arial"/>
                <w:b/>
                <w:bCs/>
                <w:noProof/>
                <w:sz w:val="20"/>
              </w:rPr>
              <mc:AlternateContent>
                <mc:Choice Requires="wpg">
                  <w:drawing>
                    <wp:anchor distT="0" distB="0" distL="114300" distR="114300" simplePos="0" relativeHeight="251657216" behindDoc="0" locked="0" layoutInCell="1" allowOverlap="1">
                      <wp:simplePos x="0" y="0"/>
                      <wp:positionH relativeFrom="column">
                        <wp:posOffset>1890395</wp:posOffset>
                      </wp:positionH>
                      <wp:positionV relativeFrom="paragraph">
                        <wp:posOffset>1069340</wp:posOffset>
                      </wp:positionV>
                      <wp:extent cx="2823845" cy="4382770"/>
                      <wp:effectExtent l="23495" t="0" r="19685" b="0"/>
                      <wp:wrapNone/>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845" cy="4382770"/>
                                <a:chOff x="4057" y="6242"/>
                                <a:chExt cx="4447" cy="6902"/>
                              </a:xfrm>
                            </wpg:grpSpPr>
                            <wps:wsp>
                              <wps:cNvPr id="22" name="Text Box 6"/>
                              <wps:cNvSpPr txBox="1">
                                <a:spLocks noChangeArrowheads="1"/>
                              </wps:cNvSpPr>
                              <wps:spPr bwMode="auto">
                                <a:xfrm>
                                  <a:off x="4480" y="6460"/>
                                  <a:ext cx="3600" cy="6480"/>
                                </a:xfrm>
                                <a:prstGeom prst="rect">
                                  <a:avLst/>
                                </a:prstGeom>
                                <a:solidFill>
                                  <a:srgbClr val="FFFFFF"/>
                                </a:solidFill>
                                <a:ln w="9525">
                                  <a:solidFill>
                                    <a:srgbClr val="000000"/>
                                  </a:solidFill>
                                  <a:miter lim="800000"/>
                                  <a:headEnd/>
                                  <a:tailEnd/>
                                </a:ln>
                              </wps:spPr>
                              <wps:txbx>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6F7E48" w:rsidP="006F7E48">
                                    <w:pPr>
                                      <w:pStyle w:val="Header"/>
                                      <w:tabs>
                                        <w:tab w:val="clear" w:pos="4320"/>
                                        <w:tab w:val="clear" w:pos="8640"/>
                                      </w:tabs>
                                      <w:spacing w:before="60" w:after="120"/>
                                      <w:rPr>
                                        <w:rFonts w:ascii="Arial" w:hAnsi="Arial" w:cs="Arial"/>
                                      </w:rPr>
                                    </w:pPr>
                                    <w:r>
                                      <w:rPr>
                                        <w:rFonts w:ascii="Arial" w:hAnsi="Arial" w:cs="Arial"/>
                                      </w:rPr>
                                      <w:t xml:space="preserve">Students will understand how to analyze and evaluate multiple types of sources for information, compile data to create visual representations, make interdisciplinary and inter-unit </w:t>
                                    </w:r>
                                    <w:r w:rsidR="00A03DBC">
                                      <w:rPr>
                                        <w:rFonts w:ascii="Arial" w:hAnsi="Arial" w:cs="Arial"/>
                                      </w:rPr>
                                      <w:t>connections.</w:t>
                                    </w:r>
                                  </w:p>
                                  <w:p w:rsidR="004728D0" w:rsidRDefault="004728D0">
                                    <w:pPr>
                                      <w:jc w:val="center"/>
                                      <w:rPr>
                                        <w:rFonts w:ascii="Arial" w:hAnsi="Arial" w:cs="Arial"/>
                                      </w:rPr>
                                    </w:pPr>
                                  </w:p>
                                  <w:p w:rsidR="004728D0" w:rsidRDefault="004728D0">
                                    <w:pPr>
                                      <w:pStyle w:val="Heading1"/>
                                    </w:pPr>
                                    <w:r>
                                      <w:t>Core Performance Task</w:t>
                                    </w:r>
                                  </w:p>
                                  <w:p w:rsidR="004728D0" w:rsidRDefault="004B7ED4">
                                    <w:pPr>
                                      <w:jc w:val="center"/>
                                      <w:rPr>
                                        <w:rFonts w:ascii="Arial" w:hAnsi="Arial" w:cs="Arial"/>
                                      </w:rPr>
                                    </w:pPr>
                                    <w:r>
                                      <w:rPr>
                                        <w:rFonts w:ascii="Arial" w:hAnsi="Arial" w:cs="Arial"/>
                                      </w:rPr>
                                      <w:t xml:space="preserve">Create an authentic historically accurate functional board game that represents the part of history that the student finds interesting or important. </w:t>
                                    </w:r>
                                  </w:p>
                                </w:txbxContent>
                              </wps:txbx>
                              <wps:bodyPr rot="0" vert="horz" wrap="square" lIns="91440" tIns="45720" rIns="91440" bIns="45720" anchor="t" anchorCtr="0" upright="1">
                                <a:noAutofit/>
                              </wps:bodyPr>
                            </wps:wsp>
                            <wps:wsp>
                              <wps:cNvPr id="23" name="AutoShape 8"/>
                              <wps:cNvSpPr>
                                <a:spLocks noChangeArrowheads="1"/>
                              </wps:cNvSpPr>
                              <wps:spPr bwMode="auto">
                                <a:xfrm>
                                  <a:off x="8080" y="9580"/>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4" name="AutoShape 9"/>
                              <wps:cNvSpPr>
                                <a:spLocks noChangeArrowheads="1"/>
                              </wps:cNvSpPr>
                              <wps:spPr bwMode="auto">
                                <a:xfrm rot="-2564582">
                                  <a:off x="7885" y="626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 name="AutoShape 11"/>
                              <wps:cNvSpPr>
                                <a:spLocks noChangeArrowheads="1"/>
                              </wps:cNvSpPr>
                              <wps:spPr bwMode="auto">
                                <a:xfrm rot="2564582" flipH="1">
                                  <a:off x="4262" y="6242"/>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 name="AutoShape 12"/>
                              <wps:cNvSpPr>
                                <a:spLocks noChangeArrowheads="1"/>
                              </wps:cNvSpPr>
                              <wps:spPr bwMode="auto">
                                <a:xfrm rot="-2564582" flipH="1" flipV="1">
                                  <a:off x="4250" y="12743"/>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7" name="AutoShape 13"/>
                              <wps:cNvSpPr>
                                <a:spLocks noChangeArrowheads="1"/>
                              </wps:cNvSpPr>
                              <wps:spPr bwMode="auto">
                                <a:xfrm rot="2564582" flipV="1">
                                  <a:off x="7895" y="12744"/>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 name="AutoShape 14"/>
                              <wps:cNvSpPr>
                                <a:spLocks noChangeArrowheads="1"/>
                              </wps:cNvSpPr>
                              <wps:spPr bwMode="auto">
                                <a:xfrm flipH="1">
                                  <a:off x="4057" y="9571"/>
                                  <a:ext cx="424" cy="400"/>
                                </a:xfrm>
                                <a:prstGeom prst="rightArrow">
                                  <a:avLst>
                                    <a:gd name="adj1" fmla="val 100000"/>
                                    <a:gd name="adj2" fmla="val 106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148.85pt;margin-top:84.2pt;width:222.35pt;height:345.1pt;z-index:251657216" coordorigin="4057,6242" coordsize="4447,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">
                      <v:shapetype id="_x0000_t202" coordsize="21600,21600" o:spt="202" path="m,l,21600r21600,l21600,xe">
                        <v:stroke joinstyle="miter"/>
                        <v:path gradientshapeok="t" o:connecttype="rect"/>
                      </v:shapetype>
                      <v:shape id="Text Box 6" o:spid="_x0000_s1027" type="#_x0000_t202" style="position:absolute;left:4480;top:6460;width:3600;height:6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6F7E48" w:rsidP="006F7E48">
                              <w:pPr>
                                <w:pStyle w:val="Header"/>
                                <w:tabs>
                                  <w:tab w:val="clear" w:pos="4320"/>
                                  <w:tab w:val="clear" w:pos="8640"/>
                                </w:tabs>
                                <w:spacing w:before="60" w:after="120"/>
                                <w:rPr>
                                  <w:rFonts w:ascii="Arial" w:hAnsi="Arial" w:cs="Arial"/>
                                </w:rPr>
                              </w:pPr>
                              <w:r>
                                <w:rPr>
                                  <w:rFonts w:ascii="Arial" w:hAnsi="Arial" w:cs="Arial"/>
                                </w:rPr>
                                <w:t xml:space="preserve">Students will understand how to analyze and evaluate multiple types of sources for information, compile data to create visual representations, make interdisciplinary and inter-unit </w:t>
                              </w:r>
                              <w:r w:rsidR="00A03DBC">
                                <w:rPr>
                                  <w:rFonts w:ascii="Arial" w:hAnsi="Arial" w:cs="Arial"/>
                                </w:rPr>
                                <w:t>connections.</w:t>
                              </w:r>
                            </w:p>
                            <w:p w:rsidR="004728D0" w:rsidRDefault="004728D0">
                              <w:pPr>
                                <w:jc w:val="center"/>
                                <w:rPr>
                                  <w:rFonts w:ascii="Arial" w:hAnsi="Arial" w:cs="Arial"/>
                                </w:rPr>
                              </w:pPr>
                            </w:p>
                            <w:p w:rsidR="004728D0" w:rsidRDefault="004728D0">
                              <w:pPr>
                                <w:pStyle w:val="Heading1"/>
                              </w:pPr>
                              <w:r>
                                <w:t>Core Performance Task</w:t>
                              </w:r>
                            </w:p>
                            <w:p w:rsidR="004728D0" w:rsidRDefault="004B7ED4">
                              <w:pPr>
                                <w:jc w:val="center"/>
                                <w:rPr>
                                  <w:rFonts w:ascii="Arial" w:hAnsi="Arial" w:cs="Arial"/>
                                </w:rPr>
                              </w:pPr>
                              <w:r>
                                <w:rPr>
                                  <w:rFonts w:ascii="Arial" w:hAnsi="Arial" w:cs="Arial"/>
                                </w:rPr>
                                <w:t xml:space="preserve">Create an authentic historically accurate functional board game that represents the part of history that the student finds interesting or important. </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8" type="#_x0000_t13" style="position:absolute;left:8080;top:9580;width:424;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178AA&#10;AADbAAAADwAAAGRycy9kb3ducmV2LnhtbESPwcrCMBCE7z/4DmEFb7+pCiLVKCIKHkSw+gBrs7al&#10;zaY20da3N4LgcZiZb5jFqjOVeFLjCssKRsMIBHFqdcGZgst59z8D4TyyxsoyKXiRg9Wy97fAWNuW&#10;T/RMfCYChF2MCnLv61hKl+Zk0A1tTRy8m20M+iCbTOoG2wA3lRxH0VQaLDgs5FjTJqe0TB5Gwdpv&#10;j+Us2denQ9Feq6jE1kzvSg363XoOwlPnf+Fve68VjCf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k178AAAADbAAAADwAAAAAAAAAAAAAAAACYAgAAZHJzL2Rvd25y&#10;ZXYueG1sUEsFBgAAAAAEAAQA9QAAAIUDAAAAAA==&#10;" adj="0,0" fillcolor="black"/>
                      <v:shape id="AutoShape 9" o:spid="_x0000_s1029" type="#_x0000_t13" style="position:absolute;left:7885;top:6261;width:424;height:400;rotation:-28012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cBfsQA&#10;AADbAAAADwAAAGRycy9kb3ducmV2LnhtbESP3WoCMRSE7wu+QzgFb0SzbluR1SgiCBYL1p8HOGyO&#10;m7WbkyVJdfv2plDo5TAz3zDzZWcbcSMfascKxqMMBHHpdM2VgvNpM5yCCBFZY+OYFPxQgOWi9zTH&#10;Qrs7H+h2jJVIEA4FKjAxtoWUoTRkMYxcS5y8i/MWY5K+ktrjPcFtI/Msm0iLNacFgy2tDZVfx2+r&#10;wO5X4erNbus+8pdwHny+5YP1u1L95241AxGpi//hv/ZWK8hf4fdL+g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AX7EAAAA2wAAAA8AAAAAAAAAAAAAAAAAmAIAAGRycy9k&#10;b3ducmV2LnhtbFBLBQYAAAAABAAEAPUAAACJAwAAAAA=&#10;" adj="0,0" fillcolor="black"/>
                      <v:shape id="AutoShape 11" o:spid="_x0000_s1030" type="#_x0000_t13" style="position:absolute;left:4262;top:6242;width:424;height:400;rotation:-2801207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TKMQA&#10;AADbAAAADwAAAGRycy9kb3ducmV2LnhtbESPQWsCMRSE7wX/Q3iCt5pVsMrWKCoohR7EtQW9PTbP&#10;3aWblzVJdf33RhA8DjPzDTOdt6YWF3K+sqxg0E9AEOdWV1wo+Nmv3ycgfEDWWFsmBTfyMJ913qaY&#10;anvlHV2yUIgIYZ+igjKEJpXS5yUZ9H3bEEfvZJ3BEKUrpHZ4jXBTy2GSfEiDFceFEhtalZT/Zf9G&#10;wcr9nrE6nIrtAjfGHrPlbvy9VKrXbRefIAK14RV+tr+0guEIHl/i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kyjEAAAA2wAAAA8AAAAAAAAAAAAAAAAAmAIAAGRycy9k&#10;b3ducmV2LnhtbFBLBQYAAAAABAAEAPUAAACJAwAAAAA=&#10;" adj="0,0" fillcolor="black"/>
                      <v:shape id="AutoShape 12" o:spid="_x0000_s1031" type="#_x0000_t13" style="position:absolute;left:4250;top:12743;width:424;height:400;rotation:-2801207fd;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o+j8MA&#10;AADbAAAADwAAAGRycy9kb3ducmV2LnhtbESPT4vCMBTE78J+h/AWvGmq7FapRlmEwvawB//g+dE8&#10;m2LzUpus1m9vBMHjMDO/YZbr3jbiSp2vHSuYjBMQxKXTNVcKDvt8NAfhA7LGxjEpuJOH9epjsMRM&#10;uxtv6boLlYgQ9hkqMCG0mZS+NGTRj11LHL2T6yyGKLtK6g5vEW4bOU2SVFqsOS4YbGljqDzv/q2C&#10;mSkuk6+/y7FA/Z2X7l6nebFRavjZ/yxABOrDO/xq/2oF0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o+j8MAAADbAAAADwAAAAAAAAAAAAAAAACYAgAAZHJzL2Rv&#10;d25yZXYueG1sUEsFBgAAAAAEAAQA9QAAAIgDAAAAAA==&#10;" adj="0,0" fillcolor="black"/>
                      <v:shape id="AutoShape 13" o:spid="_x0000_s1032" type="#_x0000_t13" style="position:absolute;left:7895;top:12744;width:424;height:400;rotation:-2801207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6oxMMA&#10;AADbAAAADwAAAGRycy9kb3ducmV2LnhtbESPQYvCMBSE78L+h/AEb5rqQaUaRYVdBA9i3QW9PZpn&#10;W2xeuknU+u/NwoLHYWa+YebL1tTiTs5XlhUMBwkI4tzqigsF38fP/hSED8gaa8uk4EkelouPzhxT&#10;bR98oHsWChEh7FNUUIbQpFL6vCSDfmAb4uhdrDMYonSF1A4fEW5qOUqSsTRYcVwosaFNSfk1uxkF&#10;G/fzi9XpUuxX+GXsOVsfJru1Ur1uu5qBCNSGd/i/vdUKRhP4+xJ/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6oxMMAAADbAAAADwAAAAAAAAAAAAAAAACYAgAAZHJzL2Rv&#10;d25yZXYueG1sUEsFBgAAAAAEAAQA9QAAAIgDAAAAAA==&#10;" adj="0,0" fillcolor="black"/>
                      <v:shape id="AutoShape 14" o:spid="_x0000_s1033" type="#_x0000_t13" style="position:absolute;left:4057;top:9571;width:424;height:40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ezdMEA&#10;AADbAAAADwAAAGRycy9kb3ducmV2LnhtbERPPWvDMBDdC/kP4gLdatkplMaNEuqElA5ZYidkPayr&#10;ZWqdjKXY7r+vhkLHx/ve7GbbiZEG3zpWkCUpCOLa6ZYbBZfq+PQKwgdkjZ1jUvBDHnbbxcMGc+0m&#10;PtNYhkbEEPY5KjAh9LmUvjZk0SeuJ47clxsshgiHRuoBpxhuO7lK0xdpseXYYLCnvaH6u7xbBdVH&#10;kd2u03gytD7dqiJ9Ph9qVupxOb+/gQg0h3/xn/tTK1jF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3s3TBAAAA2wAAAA8AAAAAAAAAAAAAAAAAmAIAAGRycy9kb3du&#10;cmV2LnhtbFBLBQYAAAAABAAEAPUAAACGAwAAAAA=&#10;" adj="0,0" fillcolor="black"/>
                    </v:group>
                  </w:pict>
                </mc:Fallback>
              </mc:AlternateConten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728D0" w:rsidRDefault="00B25D7C">
            <w:pPr>
              <w:pStyle w:val="Header"/>
              <w:tabs>
                <w:tab w:val="clear" w:pos="4320"/>
                <w:tab w:val="clear" w:pos="8640"/>
              </w:tabs>
              <w:rPr>
                <w:rFonts w:ascii="Arial" w:hAnsi="Arial" w:cs="Arial"/>
              </w:rPr>
            </w:pPr>
            <w:r>
              <w:rPr>
                <w:rFonts w:ascii="Arial" w:hAnsi="Arial" w:cs="Arial"/>
              </w:rPr>
              <w:t>None.</w:t>
            </w: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D36FC8">
            <w:pPr>
              <w:pStyle w:val="Header"/>
              <w:tabs>
                <w:tab w:val="clear" w:pos="4320"/>
                <w:tab w:val="clear" w:pos="8640"/>
              </w:tabs>
              <w:rPr>
                <w:rFonts w:ascii="Arial" w:hAnsi="Arial" w:cs="Arial"/>
              </w:rPr>
            </w:pPr>
            <w:r>
              <w:rPr>
                <w:rFonts w:ascii="Arial" w:hAnsi="Arial" w:cs="Arial"/>
              </w:rPr>
              <w:t xml:space="preserve">Students will present their board games to the class and they will stay in class to be played during the year. Prior to this they will also present their part of jigsaw </w:t>
            </w:r>
            <w:r w:rsidR="001B4AC0">
              <w:rPr>
                <w:rFonts w:ascii="Arial" w:hAnsi="Arial" w:cs="Arial"/>
              </w:rPr>
              <w:t>activities</w:t>
            </w:r>
            <w:r>
              <w:rPr>
                <w:rFonts w:ascii="Arial" w:hAnsi="Arial" w:cs="Arial"/>
              </w:rPr>
              <w:t>.</w:t>
            </w:r>
            <w:r w:rsidR="001B4AC0">
              <w:rPr>
                <w:rFonts w:ascii="Arial" w:hAnsi="Arial" w:cs="Arial"/>
              </w:rPr>
              <w:t xml:space="preserve"> </w:t>
            </w:r>
          </w:p>
          <w:p w:rsidR="004728D0" w:rsidRDefault="004728D0">
            <w:pPr>
              <w:pStyle w:val="Header"/>
              <w:tabs>
                <w:tab w:val="clear" w:pos="4320"/>
                <w:tab w:val="clear" w:pos="8640"/>
              </w:tabs>
              <w:rPr>
                <w:rFonts w:ascii="Arial" w:hAnsi="Arial" w:cs="Arial"/>
              </w:rPr>
            </w:pP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4B7ED4">
            <w:pPr>
              <w:pStyle w:val="Header"/>
              <w:tabs>
                <w:tab w:val="clear" w:pos="4320"/>
                <w:tab w:val="clear" w:pos="8640"/>
              </w:tabs>
              <w:ind w:right="1782"/>
              <w:rPr>
                <w:rFonts w:ascii="Arial" w:hAnsi="Arial" w:cs="Arial"/>
              </w:rPr>
            </w:pPr>
            <w:r>
              <w:rPr>
                <w:rFonts w:ascii="Arial" w:hAnsi="Arial" w:cs="Arial"/>
              </w:rPr>
              <w:t>Students will write in their journals in response to class, engage in discussions with their peers and teacher, and present their part of jigsaw activities.</w:t>
            </w: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316AA9">
            <w:pPr>
              <w:pStyle w:val="Header"/>
              <w:tabs>
                <w:tab w:val="clear" w:pos="4320"/>
                <w:tab w:val="clear" w:pos="8640"/>
              </w:tabs>
              <w:ind w:left="1872"/>
              <w:rPr>
                <w:rFonts w:ascii="Arial" w:hAnsi="Arial" w:cs="Arial"/>
              </w:rPr>
            </w:pPr>
            <w:r>
              <w:rPr>
                <w:rFonts w:ascii="Arial" w:hAnsi="Arial" w:cs="Arial"/>
              </w:rPr>
              <w:t>Students will help create the rubric for performance assessment.</w:t>
            </w: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910DA7">
            <w:pPr>
              <w:pStyle w:val="Header"/>
              <w:tabs>
                <w:tab w:val="clear" w:pos="4320"/>
                <w:tab w:val="clear" w:pos="8640"/>
              </w:tabs>
              <w:ind w:right="1782"/>
              <w:rPr>
                <w:rFonts w:ascii="Arial" w:hAnsi="Arial" w:cs="Arial"/>
              </w:rPr>
            </w:pPr>
            <w:r>
              <w:rPr>
                <w:rFonts w:ascii="Arial" w:hAnsi="Arial" w:cs="Arial"/>
              </w:rPr>
              <w:t>Students will create board games that will be presented to the class and left available for use during the school year.</w:t>
            </w: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316AA9">
            <w:pPr>
              <w:pStyle w:val="Header"/>
              <w:tabs>
                <w:tab w:val="clear" w:pos="4320"/>
                <w:tab w:val="clear" w:pos="8640"/>
              </w:tabs>
              <w:ind w:left="1782"/>
              <w:rPr>
                <w:rFonts w:ascii="Arial" w:hAnsi="Arial" w:cs="Arial"/>
              </w:rPr>
            </w:pPr>
            <w:r>
              <w:rPr>
                <w:rFonts w:ascii="Arial" w:hAnsi="Arial" w:cs="Arial"/>
              </w:rPr>
              <w:t>None.</w:t>
            </w:r>
          </w:p>
        </w:tc>
      </w:tr>
    </w:tbl>
    <w:p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tbl>
      <w:tblPr>
        <w:tblW w:w="0" w:type="auto"/>
        <w:tblLook w:val="0000" w:firstRow="0" w:lastRow="0" w:firstColumn="0" w:lastColumn="0" w:noHBand="0" w:noVBand="0"/>
      </w:tblPr>
      <w:tblGrid>
        <w:gridCol w:w="1368"/>
        <w:gridCol w:w="3600"/>
        <w:gridCol w:w="3046"/>
        <w:gridCol w:w="1904"/>
      </w:tblGrid>
      <w:tr w:rsidR="004728D0" w:rsidTr="00E17BEF">
        <w:trPr>
          <w:trHeight w:hRule="exact" w:val="621"/>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lastRenderedPageBreak/>
              <w:t>Task Title:</w:t>
            </w:r>
          </w:p>
        </w:tc>
        <w:tc>
          <w:tcPr>
            <w:tcW w:w="3600" w:type="dxa"/>
            <w:tcBorders>
              <w:bottom w:val="single" w:sz="4" w:space="0" w:color="auto"/>
            </w:tcBorders>
            <w:vAlign w:val="center"/>
          </w:tcPr>
          <w:p w:rsidR="004728D0" w:rsidRDefault="00E17BEF" w:rsidP="00E17BEF">
            <w:pPr>
              <w:pStyle w:val="Header"/>
              <w:tabs>
                <w:tab w:val="clear" w:pos="4320"/>
                <w:tab w:val="clear" w:pos="8640"/>
              </w:tabs>
              <w:jc w:val="center"/>
              <w:rPr>
                <w:rFonts w:ascii="Arial" w:hAnsi="Arial" w:cs="Arial"/>
              </w:rPr>
            </w:pPr>
            <w:r>
              <w:rPr>
                <w:rFonts w:ascii="Arial" w:hAnsi="Arial" w:cs="Arial"/>
              </w:rPr>
              <w:t>Transcontinental Railroad Board Game</w:t>
            </w: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firstRow="0" w:lastRow="0" w:firstColumn="0" w:lastColumn="0" w:noHBand="0" w:noVBand="0"/>
      </w:tblPr>
      <w:tblGrid>
        <w:gridCol w:w="3024"/>
        <w:gridCol w:w="432"/>
        <w:gridCol w:w="3024"/>
        <w:gridCol w:w="432"/>
        <w:gridCol w:w="3024"/>
      </w:tblGrid>
      <w:tr w:rsidR="004728D0" w:rsidTr="00E018C4">
        <w:trPr>
          <w:trHeight w:val="863"/>
        </w:trPr>
        <w:tc>
          <w:tcPr>
            <w:tcW w:w="3024" w:type="dxa"/>
            <w:tcBorders>
              <w:top w:val="single" w:sz="4" w:space="0" w:color="auto"/>
              <w:left w:val="single" w:sz="4" w:space="0" w:color="auto"/>
              <w:bottom w:val="single" w:sz="4" w:space="0" w:color="auto"/>
              <w:right w:val="single" w:sz="4" w:space="0" w:color="auto"/>
            </w:tcBorders>
          </w:tcPr>
          <w:p w:rsidR="004728D0" w:rsidRPr="00E018C4" w:rsidRDefault="0091469B">
            <w:pPr>
              <w:pStyle w:val="Header"/>
              <w:tabs>
                <w:tab w:val="clear" w:pos="4320"/>
                <w:tab w:val="clear" w:pos="8640"/>
              </w:tabs>
              <w:spacing w:before="80"/>
              <w:rPr>
                <w:rFonts w:ascii="Arial" w:hAnsi="Arial" w:cs="Arial"/>
              </w:rPr>
            </w:pPr>
            <w:r w:rsidRPr="00E018C4">
              <w:rPr>
                <w:rFonts w:ascii="Arial" w:hAnsi="Arial" w:cs="Arial"/>
              </w:rPr>
              <w:t>How to compile data and create a visual representation</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91469B">
            <w:pPr>
              <w:pStyle w:val="Header"/>
              <w:tabs>
                <w:tab w:val="clear" w:pos="4320"/>
                <w:tab w:val="clear" w:pos="8640"/>
              </w:tabs>
              <w:spacing w:before="80"/>
              <w:rPr>
                <w:rFonts w:ascii="Arial" w:hAnsi="Arial" w:cs="Arial"/>
              </w:rPr>
            </w:pPr>
            <w:r>
              <w:rPr>
                <w:rFonts w:ascii="Arial" w:hAnsi="Arial" w:cs="Arial"/>
              </w:rPr>
              <w:t>How to create historically accurate ()</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91469B">
            <w:pPr>
              <w:pStyle w:val="Header"/>
              <w:tabs>
                <w:tab w:val="clear" w:pos="4320"/>
                <w:tab w:val="clear" w:pos="8640"/>
              </w:tabs>
              <w:spacing w:before="80"/>
              <w:rPr>
                <w:rFonts w:ascii="Arial" w:hAnsi="Arial" w:cs="Arial"/>
              </w:rPr>
            </w:pPr>
            <w:r>
              <w:rPr>
                <w:rFonts w:ascii="Arial" w:hAnsi="Arial" w:cs="Arial"/>
              </w:rPr>
              <w:t>How to present to a group</w:t>
            </w:r>
          </w:p>
        </w:tc>
      </w:tr>
    </w:tbl>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sidR="00E17BEF">
        <w:rPr>
          <w:rFonts w:ascii="Arial" w:hAnsi="Arial" w:cs="Arial"/>
        </w:rPr>
        <w:sym w:font="Wingdings" w:char="F078"/>
      </w:r>
      <w:r>
        <w:rPr>
          <w:rFonts w:ascii="Arial" w:hAnsi="Arial" w:cs="Arial"/>
        </w:rPr>
        <w:t xml:space="preserve"> Summative</w:t>
      </w:r>
    </w:p>
    <w:p w:rsidR="00E018C4" w:rsidRDefault="00E018C4">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8" w:space="0" w:color="8064A2"/>
          <w:left w:val="single" w:sz="8" w:space="0" w:color="8064A2"/>
          <w:bottom w:val="single" w:sz="8" w:space="0" w:color="8064A2"/>
          <w:right w:val="single" w:sz="8" w:space="0" w:color="8064A2"/>
        </w:tblBorders>
        <w:tblLook w:val="04A0" w:firstRow="1" w:lastRow="0" w:firstColumn="1" w:lastColumn="0" w:noHBand="0" w:noVBand="1"/>
      </w:tblPr>
      <w:tblGrid>
        <w:gridCol w:w="2448"/>
        <w:gridCol w:w="7128"/>
      </w:tblGrid>
      <w:tr w:rsidR="00B66035" w:rsidRPr="00B164D9" w:rsidTr="00F3460D">
        <w:tc>
          <w:tcPr>
            <w:tcW w:w="2448" w:type="dxa"/>
            <w:tcBorders>
              <w:top w:val="nil"/>
              <w:left w:val="nil"/>
              <w:bottom w:val="single" w:sz="24" w:space="0" w:color="8064A2"/>
              <w:right w:val="nil"/>
            </w:tcBorders>
            <w:shd w:val="clear" w:color="auto" w:fill="FFFFFF"/>
          </w:tcPr>
          <w:p w:rsidR="00B66035" w:rsidRPr="00B164D9" w:rsidRDefault="00B66035" w:rsidP="00B66035">
            <w:pPr>
              <w:rPr>
                <w:rFonts w:ascii="Cambria" w:hAnsi="Cambria"/>
                <w:color w:val="000000"/>
              </w:rPr>
            </w:pPr>
          </w:p>
        </w:tc>
        <w:tc>
          <w:tcPr>
            <w:tcW w:w="7128" w:type="dxa"/>
            <w:tcBorders>
              <w:top w:val="nil"/>
              <w:left w:val="nil"/>
              <w:bottom w:val="single" w:sz="24" w:space="0" w:color="8064A2"/>
              <w:right w:val="nil"/>
            </w:tcBorders>
            <w:shd w:val="clear" w:color="auto" w:fill="FFFFFF"/>
          </w:tcPr>
          <w:p w:rsidR="00B66035" w:rsidRPr="00B164D9" w:rsidRDefault="00B66035" w:rsidP="00F3460D">
            <w:pPr>
              <w:jc w:val="center"/>
              <w:rPr>
                <w:rFonts w:ascii="Cambria" w:hAnsi="Cambria"/>
                <w:color w:val="000000"/>
              </w:rPr>
            </w:pPr>
          </w:p>
        </w:tc>
      </w:tr>
      <w:tr w:rsidR="00B66035" w:rsidRPr="00B164D9" w:rsidTr="00F3460D">
        <w:trPr>
          <w:trHeight w:val="1227"/>
        </w:trPr>
        <w:tc>
          <w:tcPr>
            <w:tcW w:w="2448" w:type="dxa"/>
            <w:tcBorders>
              <w:top w:val="nil"/>
              <w:left w:val="nil"/>
              <w:bottom w:val="nil"/>
              <w:right w:val="single" w:sz="8" w:space="0" w:color="8064A2"/>
            </w:tcBorders>
            <w:shd w:val="clear" w:color="auto" w:fill="FFFFFF"/>
          </w:tcPr>
          <w:p w:rsidR="00B66035" w:rsidRPr="00E018C4" w:rsidRDefault="00B66035" w:rsidP="00F3460D">
            <w:pPr>
              <w:jc w:val="center"/>
              <w:rPr>
                <w:rFonts w:ascii="Cambria" w:hAnsi="Cambria"/>
                <w:b/>
                <w:i/>
                <w:color w:val="000000"/>
                <w:sz w:val="36"/>
                <w:szCs w:val="36"/>
              </w:rPr>
            </w:pPr>
            <w:r w:rsidRPr="00E018C4">
              <w:rPr>
                <w:rFonts w:ascii="Cambria" w:hAnsi="Cambria"/>
                <w:b/>
                <w:i/>
                <w:color w:val="000000"/>
                <w:sz w:val="36"/>
                <w:szCs w:val="36"/>
              </w:rPr>
              <w:t>G</w:t>
            </w:r>
          </w:p>
          <w:p w:rsidR="00B66035" w:rsidRPr="00B164D9" w:rsidRDefault="00B66035" w:rsidP="00F3460D">
            <w:pPr>
              <w:jc w:val="center"/>
              <w:rPr>
                <w:rFonts w:ascii="Cambria" w:hAnsi="Cambria"/>
                <w:color w:val="000000"/>
              </w:rPr>
            </w:pPr>
            <w:r w:rsidRPr="00B164D9">
              <w:rPr>
                <w:rFonts w:ascii="Cambria" w:hAnsi="Cambria"/>
                <w:color w:val="000000"/>
              </w:rPr>
              <w:t xml:space="preserve">Real-World </w:t>
            </w:r>
            <w:r w:rsidRPr="00F11972">
              <w:rPr>
                <w:rFonts w:ascii="Cambria" w:hAnsi="Cambria"/>
                <w:b/>
                <w:color w:val="000000"/>
              </w:rPr>
              <w:t>Goal</w:t>
            </w:r>
          </w:p>
        </w:tc>
        <w:tc>
          <w:tcPr>
            <w:tcW w:w="7128" w:type="dxa"/>
            <w:tcBorders>
              <w:top w:val="nil"/>
              <w:left w:val="nil"/>
              <w:bottom w:val="nil"/>
            </w:tcBorders>
            <w:shd w:val="clear" w:color="auto" w:fill="DFD8E8"/>
          </w:tcPr>
          <w:p w:rsidR="00B66035" w:rsidRPr="00C10E33" w:rsidRDefault="00B66035" w:rsidP="00F3460D">
            <w:pPr>
              <w:rPr>
                <w:rFonts w:asciiTheme="majorHAnsi" w:hAnsiTheme="majorHAnsi"/>
                <w:color w:val="000000"/>
              </w:rPr>
            </w:pPr>
            <w:r>
              <w:rPr>
                <w:rFonts w:asciiTheme="majorHAnsi" w:hAnsiTheme="majorHAnsi"/>
                <w:color w:val="000000"/>
              </w:rPr>
              <w:t>To understand there are many facets of human and environment interactions.</w:t>
            </w:r>
          </w:p>
        </w:tc>
      </w:tr>
      <w:tr w:rsidR="00B66035" w:rsidRPr="00B164D9" w:rsidTr="00E018C4">
        <w:trPr>
          <w:trHeight w:val="1098"/>
        </w:trPr>
        <w:tc>
          <w:tcPr>
            <w:tcW w:w="2448" w:type="dxa"/>
            <w:tcBorders>
              <w:left w:val="nil"/>
              <w:bottom w:val="nil"/>
              <w:right w:val="single" w:sz="8" w:space="0" w:color="8064A2"/>
            </w:tcBorders>
            <w:shd w:val="clear" w:color="auto" w:fill="FFFFFF"/>
          </w:tcPr>
          <w:p w:rsidR="00B66035" w:rsidRPr="00B164D9" w:rsidRDefault="00B66035" w:rsidP="00F3460D">
            <w:pPr>
              <w:jc w:val="center"/>
              <w:rPr>
                <w:rFonts w:ascii="Cambria" w:hAnsi="Cambria"/>
                <w:b/>
                <w:i/>
                <w:color w:val="000000"/>
                <w:sz w:val="36"/>
                <w:szCs w:val="36"/>
              </w:rPr>
            </w:pPr>
            <w:r w:rsidRPr="00B164D9">
              <w:rPr>
                <w:rFonts w:ascii="Cambria" w:hAnsi="Cambria"/>
                <w:b/>
                <w:i/>
                <w:color w:val="000000"/>
                <w:sz w:val="36"/>
                <w:szCs w:val="36"/>
              </w:rPr>
              <w:t>R</w:t>
            </w:r>
          </w:p>
          <w:p w:rsidR="00B66035" w:rsidRPr="00B164D9" w:rsidRDefault="00B66035" w:rsidP="00F3460D">
            <w:pPr>
              <w:jc w:val="center"/>
              <w:rPr>
                <w:rFonts w:ascii="Cambria" w:hAnsi="Cambria"/>
                <w:color w:val="000000"/>
              </w:rPr>
            </w:pPr>
            <w:r w:rsidRPr="00B164D9">
              <w:rPr>
                <w:rFonts w:ascii="Cambria" w:hAnsi="Cambria"/>
                <w:color w:val="000000"/>
              </w:rPr>
              <w:t xml:space="preserve">A meaningful </w:t>
            </w:r>
            <w:r w:rsidRPr="00F11972">
              <w:rPr>
                <w:rFonts w:ascii="Cambria" w:hAnsi="Cambria"/>
                <w:b/>
                <w:color w:val="000000"/>
              </w:rPr>
              <w:t>role</w:t>
            </w:r>
            <w:r w:rsidRPr="00B164D9">
              <w:rPr>
                <w:rFonts w:ascii="Cambria" w:hAnsi="Cambria"/>
                <w:color w:val="000000"/>
              </w:rPr>
              <w:t xml:space="preserve"> for the student</w:t>
            </w:r>
          </w:p>
          <w:p w:rsidR="00B66035" w:rsidRPr="00B164D9" w:rsidRDefault="00B66035" w:rsidP="00F3460D">
            <w:pPr>
              <w:jc w:val="center"/>
              <w:rPr>
                <w:rFonts w:ascii="Cambria" w:hAnsi="Cambria"/>
                <w:color w:val="000000"/>
              </w:rPr>
            </w:pPr>
          </w:p>
        </w:tc>
        <w:tc>
          <w:tcPr>
            <w:tcW w:w="7128" w:type="dxa"/>
          </w:tcPr>
          <w:p w:rsidR="00B66035" w:rsidRPr="00C10E33" w:rsidRDefault="00B66035" w:rsidP="00F3460D">
            <w:pPr>
              <w:rPr>
                <w:rFonts w:asciiTheme="majorHAnsi" w:hAnsiTheme="majorHAnsi"/>
                <w:color w:val="000000"/>
              </w:rPr>
            </w:pPr>
            <w:r>
              <w:rPr>
                <w:rFonts w:asciiTheme="majorHAnsi" w:hAnsiTheme="majorHAnsi"/>
                <w:color w:val="000000"/>
              </w:rPr>
              <w:t xml:space="preserve">Students will assume the role of historian, writer, illustrator, and designer. </w:t>
            </w:r>
          </w:p>
        </w:tc>
      </w:tr>
      <w:tr w:rsidR="00B66035" w:rsidRPr="00B164D9" w:rsidTr="00F3460D">
        <w:trPr>
          <w:trHeight w:val="999"/>
        </w:trPr>
        <w:tc>
          <w:tcPr>
            <w:tcW w:w="2448" w:type="dxa"/>
            <w:tcBorders>
              <w:top w:val="nil"/>
              <w:left w:val="nil"/>
              <w:bottom w:val="nil"/>
              <w:right w:val="single" w:sz="8" w:space="0" w:color="8064A2"/>
            </w:tcBorders>
            <w:shd w:val="clear" w:color="auto" w:fill="FFFFFF"/>
          </w:tcPr>
          <w:p w:rsidR="00B66035" w:rsidRPr="00B164D9" w:rsidRDefault="00B66035" w:rsidP="00F3460D">
            <w:pPr>
              <w:jc w:val="center"/>
              <w:rPr>
                <w:rFonts w:ascii="Cambria" w:hAnsi="Cambria"/>
                <w:b/>
                <w:i/>
                <w:color w:val="000000"/>
                <w:sz w:val="36"/>
                <w:szCs w:val="36"/>
              </w:rPr>
            </w:pPr>
            <w:r w:rsidRPr="00B164D9">
              <w:rPr>
                <w:rFonts w:ascii="Cambria" w:hAnsi="Cambria"/>
                <w:b/>
                <w:i/>
                <w:color w:val="000000"/>
                <w:sz w:val="36"/>
                <w:szCs w:val="36"/>
              </w:rPr>
              <w:t>A</w:t>
            </w:r>
          </w:p>
          <w:p w:rsidR="00B66035" w:rsidRPr="00B164D9" w:rsidRDefault="00B66035" w:rsidP="00F3460D">
            <w:pPr>
              <w:jc w:val="center"/>
              <w:rPr>
                <w:rFonts w:ascii="Cambria" w:hAnsi="Cambria"/>
                <w:color w:val="000000"/>
              </w:rPr>
            </w:pPr>
            <w:r w:rsidRPr="00B164D9">
              <w:rPr>
                <w:rFonts w:ascii="Cambria" w:hAnsi="Cambria"/>
                <w:color w:val="000000"/>
              </w:rPr>
              <w:t>Authentic real-world</w:t>
            </w:r>
            <w:r>
              <w:rPr>
                <w:rFonts w:ascii="Cambria" w:hAnsi="Cambria"/>
                <w:color w:val="000000"/>
              </w:rPr>
              <w:t xml:space="preserve"> (or simulated)</w:t>
            </w:r>
            <w:r w:rsidRPr="00B164D9">
              <w:rPr>
                <w:rFonts w:ascii="Cambria" w:hAnsi="Cambria"/>
                <w:color w:val="000000"/>
              </w:rPr>
              <w:t xml:space="preserve"> </w:t>
            </w:r>
            <w:r w:rsidRPr="00F11972">
              <w:rPr>
                <w:rFonts w:ascii="Cambria" w:hAnsi="Cambria"/>
                <w:b/>
                <w:color w:val="000000"/>
              </w:rPr>
              <w:t>audience</w:t>
            </w:r>
          </w:p>
        </w:tc>
        <w:tc>
          <w:tcPr>
            <w:tcW w:w="7128" w:type="dxa"/>
            <w:tcBorders>
              <w:top w:val="nil"/>
              <w:left w:val="nil"/>
              <w:bottom w:val="nil"/>
            </w:tcBorders>
            <w:shd w:val="clear" w:color="auto" w:fill="DFD8E8"/>
          </w:tcPr>
          <w:p w:rsidR="00B66035" w:rsidRPr="00C10E33" w:rsidRDefault="00B66035" w:rsidP="00F3460D">
            <w:pPr>
              <w:rPr>
                <w:rFonts w:asciiTheme="majorHAnsi" w:hAnsiTheme="majorHAnsi"/>
                <w:color w:val="000000"/>
              </w:rPr>
            </w:pPr>
            <w:r>
              <w:rPr>
                <w:rFonts w:asciiTheme="majorHAnsi" w:hAnsiTheme="majorHAnsi"/>
                <w:color w:val="000000"/>
              </w:rPr>
              <w:t xml:space="preserve">Students will be writing or designing for an educated audience of their peers. </w:t>
            </w:r>
          </w:p>
        </w:tc>
      </w:tr>
      <w:tr w:rsidR="00B66035" w:rsidRPr="00B164D9" w:rsidTr="00F3460D">
        <w:trPr>
          <w:trHeight w:val="720"/>
        </w:trPr>
        <w:tc>
          <w:tcPr>
            <w:tcW w:w="2448" w:type="dxa"/>
            <w:tcBorders>
              <w:left w:val="nil"/>
              <w:bottom w:val="nil"/>
              <w:right w:val="single" w:sz="8" w:space="0" w:color="8064A2"/>
            </w:tcBorders>
            <w:shd w:val="clear" w:color="auto" w:fill="FFFFFF"/>
          </w:tcPr>
          <w:p w:rsidR="00B66035" w:rsidRPr="00B164D9" w:rsidRDefault="00B66035" w:rsidP="00F3460D">
            <w:pPr>
              <w:jc w:val="center"/>
              <w:rPr>
                <w:rFonts w:ascii="Cambria" w:hAnsi="Cambria"/>
                <w:b/>
                <w:i/>
                <w:color w:val="000000"/>
                <w:sz w:val="36"/>
                <w:szCs w:val="36"/>
              </w:rPr>
            </w:pPr>
            <w:r w:rsidRPr="00B164D9">
              <w:rPr>
                <w:rFonts w:ascii="Cambria" w:hAnsi="Cambria"/>
                <w:b/>
                <w:i/>
                <w:color w:val="000000"/>
                <w:sz w:val="36"/>
                <w:szCs w:val="36"/>
              </w:rPr>
              <w:t>S</w:t>
            </w:r>
          </w:p>
          <w:p w:rsidR="00B66035" w:rsidRPr="00F11972" w:rsidRDefault="00B66035" w:rsidP="00F3460D">
            <w:pPr>
              <w:jc w:val="center"/>
              <w:rPr>
                <w:rFonts w:ascii="Cambria" w:hAnsi="Cambria"/>
                <w:color w:val="000000"/>
              </w:rPr>
            </w:pPr>
            <w:r>
              <w:rPr>
                <w:rFonts w:ascii="Cambria" w:hAnsi="Cambria"/>
                <w:color w:val="000000"/>
              </w:rPr>
              <w:t xml:space="preserve">A contextualized </w:t>
            </w:r>
            <w:r>
              <w:rPr>
                <w:rFonts w:ascii="Cambria" w:hAnsi="Cambria"/>
                <w:b/>
                <w:color w:val="000000"/>
              </w:rPr>
              <w:t>situation</w:t>
            </w:r>
            <w:r>
              <w:rPr>
                <w:rFonts w:ascii="Cambria" w:hAnsi="Cambria"/>
                <w:color w:val="000000"/>
              </w:rPr>
              <w:t xml:space="preserve"> that involves real-world application(s)</w:t>
            </w:r>
          </w:p>
        </w:tc>
        <w:tc>
          <w:tcPr>
            <w:tcW w:w="7128" w:type="dxa"/>
          </w:tcPr>
          <w:p w:rsidR="00B66035" w:rsidRPr="00C10E33" w:rsidRDefault="00B66035" w:rsidP="00F3460D">
            <w:pPr>
              <w:rPr>
                <w:rFonts w:asciiTheme="majorHAnsi" w:hAnsiTheme="majorHAnsi"/>
                <w:color w:val="000000"/>
              </w:rPr>
            </w:pPr>
            <w:r>
              <w:rPr>
                <w:rFonts w:asciiTheme="majorHAnsi" w:hAnsiTheme="majorHAnsi"/>
                <w:color w:val="000000"/>
              </w:rPr>
              <w:t>Students will be able to trace the development of the transcontinental railroad including changes made to the land, environment, culture, and population due to the railroad.</w:t>
            </w:r>
          </w:p>
        </w:tc>
      </w:tr>
      <w:tr w:rsidR="00B66035" w:rsidRPr="00B164D9" w:rsidTr="00F3460D">
        <w:trPr>
          <w:trHeight w:val="900"/>
        </w:trPr>
        <w:tc>
          <w:tcPr>
            <w:tcW w:w="2448" w:type="dxa"/>
            <w:tcBorders>
              <w:top w:val="nil"/>
              <w:left w:val="nil"/>
              <w:bottom w:val="nil"/>
              <w:right w:val="single" w:sz="8" w:space="0" w:color="8064A2"/>
            </w:tcBorders>
            <w:shd w:val="clear" w:color="auto" w:fill="FFFFFF"/>
          </w:tcPr>
          <w:p w:rsidR="00B66035" w:rsidRPr="00B164D9" w:rsidRDefault="00B66035" w:rsidP="00F3460D">
            <w:pPr>
              <w:jc w:val="center"/>
              <w:rPr>
                <w:rFonts w:ascii="Cambria" w:hAnsi="Cambria"/>
                <w:b/>
                <w:i/>
                <w:color w:val="000000"/>
                <w:sz w:val="36"/>
                <w:szCs w:val="36"/>
              </w:rPr>
            </w:pPr>
            <w:r w:rsidRPr="00B164D9">
              <w:rPr>
                <w:rFonts w:ascii="Cambria" w:hAnsi="Cambria"/>
                <w:b/>
                <w:i/>
                <w:color w:val="000000"/>
                <w:sz w:val="36"/>
                <w:szCs w:val="36"/>
              </w:rPr>
              <w:t>P</w:t>
            </w:r>
          </w:p>
          <w:p w:rsidR="00B66035" w:rsidRPr="00B164D9" w:rsidRDefault="00B66035" w:rsidP="00F3460D">
            <w:pPr>
              <w:jc w:val="center"/>
              <w:rPr>
                <w:rFonts w:ascii="Cambria" w:hAnsi="Cambria"/>
                <w:color w:val="000000"/>
              </w:rPr>
            </w:pPr>
            <w:r w:rsidRPr="00B164D9">
              <w:rPr>
                <w:rFonts w:ascii="Cambria" w:hAnsi="Cambria"/>
                <w:color w:val="000000"/>
              </w:rPr>
              <w:t xml:space="preserve">Student-generated culminating </w:t>
            </w:r>
            <w:r w:rsidRPr="00F11972">
              <w:rPr>
                <w:rFonts w:ascii="Cambria" w:hAnsi="Cambria"/>
                <w:b/>
                <w:color w:val="000000"/>
              </w:rPr>
              <w:t>products</w:t>
            </w:r>
            <w:r w:rsidRPr="00B164D9">
              <w:rPr>
                <w:rFonts w:ascii="Cambria" w:hAnsi="Cambria"/>
                <w:color w:val="000000"/>
              </w:rPr>
              <w:t xml:space="preserve"> and </w:t>
            </w:r>
            <w:r w:rsidRPr="00F11972">
              <w:rPr>
                <w:rFonts w:ascii="Cambria" w:hAnsi="Cambria"/>
                <w:b/>
                <w:color w:val="000000"/>
              </w:rPr>
              <w:t>performances</w:t>
            </w:r>
          </w:p>
        </w:tc>
        <w:tc>
          <w:tcPr>
            <w:tcW w:w="7128" w:type="dxa"/>
            <w:tcBorders>
              <w:top w:val="nil"/>
              <w:left w:val="nil"/>
              <w:bottom w:val="nil"/>
            </w:tcBorders>
            <w:shd w:val="clear" w:color="auto" w:fill="DFD8E8"/>
          </w:tcPr>
          <w:p w:rsidR="00B66035" w:rsidRPr="00C10E33" w:rsidRDefault="00B66035" w:rsidP="00F3460D">
            <w:pPr>
              <w:rPr>
                <w:rFonts w:asciiTheme="majorHAnsi" w:hAnsiTheme="majorHAnsi"/>
                <w:color w:val="000000"/>
              </w:rPr>
            </w:pPr>
            <w:r>
              <w:rPr>
                <w:rFonts w:asciiTheme="majorHAnsi" w:hAnsiTheme="majorHAnsi"/>
                <w:color w:val="000000"/>
              </w:rPr>
              <w:t xml:space="preserve">Students will create a historically accurate illustrated narrative about the transcontinental railroad that will take the physical form of a book or board game that can be used in the classroom. </w:t>
            </w:r>
          </w:p>
        </w:tc>
      </w:tr>
      <w:tr w:rsidR="00B66035" w:rsidRPr="00B164D9" w:rsidTr="00E018C4">
        <w:trPr>
          <w:trHeight w:val="1530"/>
        </w:trPr>
        <w:tc>
          <w:tcPr>
            <w:tcW w:w="2448" w:type="dxa"/>
            <w:tcBorders>
              <w:left w:val="nil"/>
              <w:bottom w:val="nil"/>
              <w:right w:val="single" w:sz="8" w:space="0" w:color="8064A2"/>
            </w:tcBorders>
            <w:shd w:val="clear" w:color="auto" w:fill="FFFFFF"/>
          </w:tcPr>
          <w:p w:rsidR="00B66035" w:rsidRPr="00B164D9" w:rsidRDefault="00B66035" w:rsidP="00F3460D">
            <w:pPr>
              <w:jc w:val="center"/>
              <w:rPr>
                <w:rFonts w:ascii="Cambria" w:hAnsi="Cambria"/>
                <w:b/>
                <w:i/>
                <w:color w:val="000000"/>
                <w:sz w:val="36"/>
                <w:szCs w:val="36"/>
              </w:rPr>
            </w:pPr>
            <w:r w:rsidRPr="00B164D9">
              <w:rPr>
                <w:rFonts w:ascii="Cambria" w:hAnsi="Cambria"/>
                <w:b/>
                <w:i/>
                <w:color w:val="000000"/>
                <w:sz w:val="36"/>
                <w:szCs w:val="36"/>
              </w:rPr>
              <w:t>S</w:t>
            </w:r>
          </w:p>
          <w:p w:rsidR="00B66035" w:rsidRPr="00B164D9" w:rsidRDefault="00B66035" w:rsidP="00F3460D">
            <w:pPr>
              <w:jc w:val="center"/>
              <w:rPr>
                <w:rFonts w:ascii="Cambria" w:hAnsi="Cambria"/>
                <w:color w:val="000000"/>
              </w:rPr>
            </w:pPr>
            <w:r w:rsidRPr="00B164D9">
              <w:rPr>
                <w:rFonts w:ascii="Cambria" w:hAnsi="Cambria"/>
                <w:color w:val="000000"/>
              </w:rPr>
              <w:t xml:space="preserve">Consensus-driven performance </w:t>
            </w:r>
            <w:r w:rsidRPr="00F11972">
              <w:rPr>
                <w:rFonts w:ascii="Cambria" w:hAnsi="Cambria"/>
                <w:b/>
                <w:color w:val="000000"/>
              </w:rPr>
              <w:t xml:space="preserve">standards </w:t>
            </w:r>
            <w:r w:rsidRPr="00B164D9">
              <w:rPr>
                <w:rFonts w:ascii="Cambria" w:hAnsi="Cambria"/>
                <w:color w:val="000000"/>
              </w:rPr>
              <w:t>for judging success</w:t>
            </w:r>
          </w:p>
        </w:tc>
        <w:tc>
          <w:tcPr>
            <w:tcW w:w="7128" w:type="dxa"/>
          </w:tcPr>
          <w:p w:rsidR="00B66035" w:rsidRPr="00C10E33" w:rsidRDefault="00B66035" w:rsidP="00F3460D">
            <w:pPr>
              <w:rPr>
                <w:rFonts w:asciiTheme="majorHAnsi" w:hAnsiTheme="majorHAnsi"/>
                <w:color w:val="000000"/>
              </w:rPr>
            </w:pPr>
            <w:r>
              <w:rPr>
                <w:rFonts w:asciiTheme="majorHAnsi" w:hAnsiTheme="majorHAnsi"/>
                <w:color w:val="000000"/>
              </w:rPr>
              <w:t>Teacher will create a checklist of what criteria needs to be included in the project and the students will assign expectations and values for the rubric.</w:t>
            </w:r>
          </w:p>
        </w:tc>
      </w:tr>
    </w:tbl>
    <w:p w:rsidR="0091469B" w:rsidRDefault="0091469B">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lastRenderedPageBreak/>
        <w:t>What student products/performances will provide evidence of desired understanding?</w:t>
      </w:r>
    </w:p>
    <w:tbl>
      <w:tblPr>
        <w:tblW w:w="0" w:type="auto"/>
        <w:tblLook w:val="0000" w:firstRow="0" w:lastRow="0" w:firstColumn="0" w:lastColumn="0" w:noHBand="0" w:noVBand="0"/>
      </w:tblPr>
      <w:tblGrid>
        <w:gridCol w:w="3024"/>
        <w:gridCol w:w="432"/>
        <w:gridCol w:w="3024"/>
        <w:gridCol w:w="432"/>
        <w:gridCol w:w="3024"/>
      </w:tblGrid>
      <w:tr w:rsidR="004728D0">
        <w:trPr>
          <w:trHeight w:hRule="exact" w:val="792"/>
        </w:trPr>
        <w:tc>
          <w:tcPr>
            <w:tcW w:w="3024" w:type="dxa"/>
            <w:tcBorders>
              <w:top w:val="single" w:sz="4" w:space="0" w:color="auto"/>
              <w:left w:val="single" w:sz="4" w:space="0" w:color="auto"/>
              <w:bottom w:val="single" w:sz="4" w:space="0" w:color="auto"/>
              <w:right w:val="single" w:sz="4" w:space="0" w:color="auto"/>
            </w:tcBorders>
          </w:tcPr>
          <w:p w:rsidR="004728D0" w:rsidRDefault="00E018C4">
            <w:pPr>
              <w:pStyle w:val="Header"/>
              <w:tabs>
                <w:tab w:val="clear" w:pos="4320"/>
                <w:tab w:val="clear" w:pos="8640"/>
              </w:tabs>
              <w:spacing w:before="80"/>
              <w:rPr>
                <w:rFonts w:ascii="Arial" w:hAnsi="Arial" w:cs="Arial"/>
              </w:rPr>
            </w:pPr>
            <w:r>
              <w:rPr>
                <w:rFonts w:ascii="Arial" w:hAnsi="Arial" w:cs="Arial"/>
              </w:rPr>
              <w:t>Create board game</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E018C4">
            <w:pPr>
              <w:pStyle w:val="Header"/>
              <w:tabs>
                <w:tab w:val="clear" w:pos="4320"/>
                <w:tab w:val="clear" w:pos="8640"/>
              </w:tabs>
              <w:spacing w:before="80"/>
              <w:rPr>
                <w:rFonts w:ascii="Arial" w:hAnsi="Arial" w:cs="Arial"/>
              </w:rPr>
            </w:pPr>
            <w:r>
              <w:rPr>
                <w:rFonts w:ascii="Arial" w:hAnsi="Arial" w:cs="Arial"/>
              </w:rPr>
              <w:t>Present board game to the class</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firstRow="0" w:lastRow="0" w:firstColumn="0" w:lastColumn="0" w:noHBand="0" w:noVBand="0"/>
      </w:tblPr>
      <w:tblGrid>
        <w:gridCol w:w="3024"/>
        <w:gridCol w:w="432"/>
        <w:gridCol w:w="3024"/>
        <w:gridCol w:w="432"/>
        <w:gridCol w:w="3024"/>
      </w:tblGrid>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907B40">
              <w:rPr>
                <w:rFonts w:ascii="Arial" w:hAnsi="Arial" w:cs="Arial"/>
              </w:rPr>
              <w:t>Student and teacher created rubric</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124" w:type="dxa"/>
            <w:vAlign w:val="center"/>
          </w:tcPr>
          <w:p w:rsidR="004728D0" w:rsidRDefault="00907B40">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13"/>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F439A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rsidR="004728D0" w:rsidRDefault="00F439A1">
            <w:pPr>
              <w:pStyle w:val="Header"/>
              <w:tabs>
                <w:tab w:val="clear" w:pos="4320"/>
                <w:tab w:val="clear" w:pos="8640"/>
              </w:tabs>
              <w:rPr>
                <w:rFonts w:ascii="Arial" w:hAnsi="Arial" w:cs="Arial"/>
                <w:sz w:val="22"/>
              </w:rPr>
            </w:pPr>
            <w:r>
              <w:rPr>
                <w:rFonts w:ascii="Arial" w:hAnsi="Arial" w:cs="Arial"/>
                <w:sz w:val="22"/>
              </w:rPr>
              <w:t>“History is Me” Journal</w:t>
            </w:r>
          </w:p>
        </w:tc>
      </w:tr>
      <w:tr w:rsidR="004728D0">
        <w:trPr>
          <w:trHeight w:hRule="exact" w:val="288"/>
        </w:trPr>
        <w:tc>
          <w:tcPr>
            <w:tcW w:w="2538" w:type="dxa"/>
            <w:vAlign w:val="center"/>
          </w:tcPr>
          <w:p w:rsidR="004728D0" w:rsidRDefault="00F439A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F439A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Assignment</w:t>
            </w:r>
          </w:p>
        </w:tc>
      </w:tr>
      <w:tr w:rsidR="004728D0" w:rsidTr="00F439A1">
        <w:trPr>
          <w:trHeight w:hRule="exact" w:val="504"/>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F439A1" w:rsidP="00F439A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Other: </w:t>
            </w:r>
            <w:r>
              <w:rPr>
                <w:rFonts w:ascii="Arial" w:hAnsi="Arial" w:cs="Arial"/>
                <w:sz w:val="22"/>
                <w:u w:val="single"/>
              </w:rPr>
              <w:t>In class railroad</w:t>
            </w:r>
          </w:p>
        </w:tc>
      </w:tr>
    </w:tbl>
    <w:p w:rsidR="00F439A1" w:rsidRDefault="00F439A1">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Works Sample</w:t>
            </w:r>
          </w:p>
        </w:tc>
      </w:tr>
      <w:tr w:rsidR="004728D0">
        <w:trPr>
          <w:trHeight w:val="288"/>
        </w:trPr>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41181">
            <w:pPr>
              <w:pStyle w:val="Header"/>
              <w:tabs>
                <w:tab w:val="clear" w:pos="4320"/>
                <w:tab w:val="clear" w:pos="8640"/>
              </w:tabs>
              <w:rPr>
                <w:rFonts w:ascii="Arial" w:hAnsi="Arial" w:cs="Arial"/>
              </w:rPr>
            </w:pPr>
            <w:r>
              <w:rPr>
                <w:rFonts w:ascii="Arial" w:hAnsi="Arial" w:cs="Arial"/>
                <w:sz w:val="22"/>
              </w:rPr>
              <w:sym w:font="Wingdings" w:char="F078"/>
            </w:r>
            <w:r w:rsidR="004728D0">
              <w:rPr>
                <w:rFonts w:ascii="Arial" w:hAnsi="Arial" w:cs="Arial"/>
                <w:sz w:val="22"/>
              </w:rPr>
              <w:t xml:space="preserve"> </w:t>
            </w:r>
            <w:r w:rsidR="004728D0">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rsidTr="00441181">
        <w:trPr>
          <w:trHeight w:hRule="exact" w:val="1206"/>
        </w:trPr>
        <w:tc>
          <w:tcPr>
            <w:tcW w:w="5076" w:type="dxa"/>
          </w:tcPr>
          <w:p w:rsidR="004728D0" w:rsidRDefault="00441181">
            <w:pPr>
              <w:pStyle w:val="Header"/>
              <w:tabs>
                <w:tab w:val="clear" w:pos="4320"/>
                <w:tab w:val="clear" w:pos="8640"/>
              </w:tabs>
              <w:spacing w:before="80"/>
              <w:rPr>
                <w:rFonts w:ascii="Arial" w:hAnsi="Arial" w:cs="Arial"/>
                <w:sz w:val="22"/>
              </w:rPr>
            </w:pPr>
            <w:r>
              <w:rPr>
                <w:rFonts w:ascii="Arial" w:hAnsi="Arial" w:cs="Arial"/>
                <w:sz w:val="22"/>
              </w:rPr>
              <w:t>Students will be completing different journal entries to check for understanding and as ongoing way to compile research and information for the performance assessment.</w:t>
            </w: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Pr="00441181"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r w:rsidR="00441181">
              <w:rPr>
                <w:rFonts w:ascii="Arial" w:hAnsi="Arial" w:cs="Arial"/>
                <w:bCs/>
              </w:rPr>
              <w:t xml:space="preserve">Completion </w:t>
            </w:r>
          </w:p>
        </w:tc>
      </w:tr>
      <w:tr w:rsidR="004728D0" w:rsidTr="00441181">
        <w:trPr>
          <w:trHeight w:hRule="exact" w:val="594"/>
        </w:trPr>
        <w:tc>
          <w:tcPr>
            <w:tcW w:w="5076" w:type="dxa"/>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r>
        <w:rPr>
          <w:rFonts w:ascii="Arial" w:hAnsi="Arial" w:cs="Arial"/>
          <w:b/>
          <w:bCs/>
        </w:rPr>
        <w:t>will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Skill</w:t>
            </w:r>
          </w:p>
        </w:tc>
        <w:tc>
          <w:tcPr>
            <w:tcW w:w="2538" w:type="dxa"/>
            <w:tcBorders>
              <w:bottom w:val="single" w:sz="4" w:space="0" w:color="auto"/>
            </w:tcBorders>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t>Graphic Organizers</w:t>
            </w:r>
          </w:p>
        </w:tc>
      </w:tr>
      <w:tr w:rsidR="004728D0">
        <w:trPr>
          <w:trHeight w:hRule="exact" w:val="288"/>
        </w:trPr>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41181">
            <w:pPr>
              <w:pStyle w:val="Header"/>
              <w:tabs>
                <w:tab w:val="clear" w:pos="4320"/>
                <w:tab w:val="clear" w:pos="8640"/>
              </w:tabs>
              <w:rPr>
                <w:rFonts w:ascii="Arial" w:hAnsi="Arial" w:cs="Arial"/>
                <w:sz w:val="22"/>
              </w:rPr>
            </w:pPr>
            <w:r>
              <w:rPr>
                <w:rFonts w:ascii="Arial" w:hAnsi="Arial" w:cs="Arial"/>
                <w:sz w:val="22"/>
              </w:rPr>
              <w:sym w:font="Wingdings" w:char="F078"/>
            </w:r>
            <w:r w:rsidR="004728D0">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firstRow="0" w:lastRow="0" w:firstColumn="0" w:lastColumn="0" w:noHBand="0" w:noVBand="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41181">
            <w:pPr>
              <w:pStyle w:val="Header"/>
              <w:tabs>
                <w:tab w:val="clear" w:pos="4320"/>
                <w:tab w:val="clear" w:pos="8640"/>
              </w:tabs>
              <w:rPr>
                <w:rFonts w:ascii="Arial" w:hAnsi="Arial" w:cs="Arial"/>
              </w:rPr>
            </w:pPr>
            <w:r>
              <w:rPr>
                <w:rFonts w:ascii="Arial" w:hAnsi="Arial" w:cs="Arial"/>
                <w:sz w:val="22"/>
              </w:rPr>
              <w:sym w:font="Wingdings" w:char="F078"/>
            </w:r>
            <w:r w:rsidR="004728D0">
              <w:rPr>
                <w:rFonts w:ascii="Arial" w:hAnsi="Arial" w:cs="Arial"/>
                <w:sz w:val="22"/>
              </w:rPr>
              <w:t xml:space="preserve"> </w:t>
            </w:r>
            <w:r w:rsidR="004728D0">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41181">
            <w:pPr>
              <w:pStyle w:val="Header"/>
              <w:tabs>
                <w:tab w:val="clear" w:pos="4320"/>
                <w:tab w:val="clear" w:pos="8640"/>
              </w:tabs>
              <w:spacing w:before="80"/>
              <w:rPr>
                <w:rFonts w:ascii="Arial" w:hAnsi="Arial" w:cs="Arial"/>
              </w:rPr>
            </w:pPr>
            <w:r>
              <w:rPr>
                <w:rFonts w:ascii="Arial" w:hAnsi="Arial" w:cs="Arial"/>
              </w:rPr>
              <w:t>Students will complete different graphic organizers to show understanding and demonstrate skill.</w:t>
            </w: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Pr="00441181"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r w:rsidR="00441181">
              <w:rPr>
                <w:rFonts w:ascii="Arial" w:hAnsi="Arial" w:cs="Arial"/>
                <w:bCs/>
              </w:rPr>
              <w:t>Completion</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firstRow="0" w:lastRow="0" w:firstColumn="0" w:lastColumn="0" w:noHBand="0" w:noVBand="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14"/>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0656"/>
      </w:tblGrid>
      <w:tr w:rsidR="004728D0">
        <w:trPr>
          <w:trHeight w:val="432"/>
        </w:trPr>
        <w:tc>
          <w:tcPr>
            <w:tcW w:w="10656" w:type="dxa"/>
            <w:vAlign w:val="center"/>
          </w:tcPr>
          <w:p w:rsidR="004728D0" w:rsidRPr="0029439B" w:rsidRDefault="0029439B" w:rsidP="0029439B">
            <w:pPr>
              <w:pStyle w:val="Header"/>
              <w:numPr>
                <w:ilvl w:val="0"/>
                <w:numId w:val="6"/>
              </w:numPr>
              <w:rPr>
                <w:rFonts w:ascii="Arial" w:hAnsi="Arial" w:cs="Arial"/>
              </w:rPr>
            </w:pPr>
            <w:r w:rsidRPr="0029439B">
              <w:rPr>
                <w:rFonts w:ascii="Arial" w:hAnsi="Arial" w:cs="Arial"/>
              </w:rPr>
              <w:t>Why do people live where they do or move to other places? Why is location important?</w:t>
            </w:r>
          </w:p>
        </w:tc>
      </w:tr>
      <w:tr w:rsidR="004728D0">
        <w:trPr>
          <w:trHeight w:val="432"/>
        </w:trPr>
        <w:tc>
          <w:tcPr>
            <w:tcW w:w="10656" w:type="dxa"/>
            <w:vAlign w:val="center"/>
          </w:tcPr>
          <w:p w:rsidR="004728D0" w:rsidRDefault="0029439B" w:rsidP="0029439B">
            <w:pPr>
              <w:pStyle w:val="Header"/>
              <w:numPr>
                <w:ilvl w:val="0"/>
                <w:numId w:val="6"/>
              </w:numPr>
              <w:tabs>
                <w:tab w:val="clear" w:pos="4320"/>
                <w:tab w:val="clear" w:pos="8640"/>
              </w:tabs>
              <w:rPr>
                <w:rFonts w:ascii="Arial" w:hAnsi="Arial" w:cs="Arial"/>
              </w:rPr>
            </w:pPr>
            <w:r w:rsidRPr="0029439B">
              <w:rPr>
                <w:rFonts w:ascii="Arial" w:hAnsi="Arial" w:cs="Arial"/>
              </w:rPr>
              <w:t>How do people interact with the environment and what are some of the consequences of those interactions?</w:t>
            </w:r>
          </w:p>
        </w:tc>
      </w:tr>
      <w:tr w:rsidR="004728D0">
        <w:trPr>
          <w:trHeight w:val="432"/>
        </w:trPr>
        <w:tc>
          <w:tcPr>
            <w:tcW w:w="10656" w:type="dxa"/>
            <w:vAlign w:val="center"/>
          </w:tcPr>
          <w:p w:rsidR="004728D0" w:rsidRPr="0029439B" w:rsidRDefault="0029439B" w:rsidP="0029439B">
            <w:pPr>
              <w:pStyle w:val="ListParagraph"/>
              <w:numPr>
                <w:ilvl w:val="0"/>
                <w:numId w:val="6"/>
              </w:numPr>
              <w:rPr>
                <w:rFonts w:ascii="Arial" w:hAnsi="Arial" w:cs="Arial"/>
              </w:rPr>
            </w:pPr>
            <w:r w:rsidRPr="0029439B">
              <w:rPr>
                <w:rFonts w:ascii="Arial" w:hAnsi="Arial" w:cs="Arial"/>
              </w:rPr>
              <w:t xml:space="preserve">How to analyze and evaluate primary sources for information </w:t>
            </w:r>
          </w:p>
        </w:tc>
      </w:tr>
      <w:tr w:rsidR="004728D0">
        <w:trPr>
          <w:trHeight w:val="432"/>
        </w:trPr>
        <w:tc>
          <w:tcPr>
            <w:tcW w:w="10656" w:type="dxa"/>
            <w:vAlign w:val="center"/>
          </w:tcPr>
          <w:p w:rsidR="004728D0" w:rsidRPr="0029439B" w:rsidRDefault="0029439B" w:rsidP="0029439B">
            <w:pPr>
              <w:pStyle w:val="ListParagraph"/>
              <w:numPr>
                <w:ilvl w:val="0"/>
                <w:numId w:val="6"/>
              </w:numPr>
              <w:rPr>
                <w:rFonts w:ascii="Arial" w:hAnsi="Arial" w:cs="Arial"/>
              </w:rPr>
            </w:pPr>
            <w:r w:rsidRPr="0029439B">
              <w:rPr>
                <w:rFonts w:ascii="Arial" w:hAnsi="Arial" w:cs="Arial"/>
              </w:rPr>
              <w:t xml:space="preserve">How to make interdisciplinary and inter-unit connections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440"/>
        <w:gridCol w:w="4320"/>
      </w:tblGrid>
      <w:tr w:rsidR="004728D0">
        <w:trPr>
          <w:trHeight w:val="2160"/>
        </w:trPr>
        <w:tc>
          <w:tcPr>
            <w:tcW w:w="4320" w:type="dxa"/>
          </w:tcPr>
          <w:p w:rsidR="004728D0" w:rsidRDefault="00673CA4">
            <w:pPr>
              <w:pStyle w:val="Header"/>
              <w:tabs>
                <w:tab w:val="clear" w:pos="4320"/>
                <w:tab w:val="clear" w:pos="8640"/>
              </w:tabs>
              <w:spacing w:line="360" w:lineRule="auto"/>
              <w:rPr>
                <w:rFonts w:ascii="Arial" w:hAnsi="Arial" w:cs="Arial"/>
              </w:rPr>
            </w:pPr>
            <w:r>
              <w:rPr>
                <w:rFonts w:ascii="Arial" w:hAnsi="Arial" w:cs="Arial"/>
                <w:noProof/>
                <w:sz w:val="20"/>
              </w:rPr>
              <mc:AlternateContent>
                <mc:Choice Requires="wpg">
                  <w:drawing>
                    <wp:anchor distT="0" distB="0" distL="114300" distR="114300" simplePos="0" relativeHeight="251658240" behindDoc="0" locked="0" layoutInCell="1" allowOverlap="1">
                      <wp:simplePos x="0" y="0"/>
                      <wp:positionH relativeFrom="column">
                        <wp:posOffset>-80010</wp:posOffset>
                      </wp:positionH>
                      <wp:positionV relativeFrom="paragraph">
                        <wp:posOffset>232410</wp:posOffset>
                      </wp:positionV>
                      <wp:extent cx="6407785" cy="2803525"/>
                      <wp:effectExtent l="5715" t="13335" r="6350" b="12065"/>
                      <wp:wrapNone/>
                      <wp:docPr id="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785" cy="2803525"/>
                                <a:chOff x="954" y="9508"/>
                                <a:chExt cx="10091" cy="4415"/>
                              </a:xfrm>
                            </wpg:grpSpPr>
                            <wps:wsp>
                              <wps:cNvPr id="2" name="Line 19"/>
                              <wps:cNvCnPr/>
                              <wps:spPr bwMode="auto">
                                <a:xfrm>
                                  <a:off x="954" y="950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 name="Line 20"/>
                              <wps:cNvCnPr/>
                              <wps:spPr bwMode="auto">
                                <a:xfrm>
                                  <a:off x="6717" y="95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 name="Line 21"/>
                              <wps:cNvCnPr/>
                              <wps:spPr bwMode="auto">
                                <a:xfrm>
                                  <a:off x="6717" y="99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 name="Line 22"/>
                              <wps:cNvCnPr/>
                              <wps:spPr bwMode="auto">
                                <a:xfrm>
                                  <a:off x="6717" y="1032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 name="Line 23"/>
                              <wps:cNvCnPr/>
                              <wps:spPr bwMode="auto">
                                <a:xfrm>
                                  <a:off x="6717" y="10765"/>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Line 24"/>
                              <wps:cNvCnPr/>
                              <wps:spPr bwMode="auto">
                                <a:xfrm>
                                  <a:off x="954" y="99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Line 25"/>
                              <wps:cNvCnPr/>
                              <wps:spPr bwMode="auto">
                                <a:xfrm>
                                  <a:off x="954" y="1031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26"/>
                              <wps:cNvCnPr/>
                              <wps:spPr bwMode="auto">
                                <a:xfrm>
                                  <a:off x="954" y="10750"/>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27"/>
                              <wps:cNvCnPr/>
                              <wps:spPr bwMode="auto">
                                <a:xfrm>
                                  <a:off x="962" y="12681"/>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 name="Line 28"/>
                              <wps:cNvCnPr/>
                              <wps:spPr bwMode="auto">
                                <a:xfrm>
                                  <a:off x="6725" y="126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 name="Line 29"/>
                              <wps:cNvCnPr/>
                              <wps:spPr bwMode="auto">
                                <a:xfrm>
                                  <a:off x="6725" y="130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 name="Line 30"/>
                              <wps:cNvCnPr/>
                              <wps:spPr bwMode="auto">
                                <a:xfrm>
                                  <a:off x="6725" y="1345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Line 31"/>
                              <wps:cNvCnPr/>
                              <wps:spPr bwMode="auto">
                                <a:xfrm>
                                  <a:off x="6725" y="13898"/>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 name="Line 32"/>
                              <wps:cNvCnPr/>
                              <wps:spPr bwMode="auto">
                                <a:xfrm>
                                  <a:off x="962" y="130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 name="Line 33"/>
                              <wps:cNvCnPr/>
                              <wps:spPr bwMode="auto">
                                <a:xfrm>
                                  <a:off x="962" y="1348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 name="Line 34"/>
                              <wps:cNvCnPr/>
                              <wps:spPr bwMode="auto">
                                <a:xfrm>
                                  <a:off x="962" y="13923"/>
                                  <a:ext cx="43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 name="Line 35"/>
                              <wps:cNvCnPr/>
                              <wps:spPr bwMode="auto">
                                <a:xfrm flipV="1">
                                  <a:off x="5300" y="11300"/>
                                  <a:ext cx="1420" cy="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6"/>
                              <wps:cNvCnPr/>
                              <wps:spPr bwMode="auto">
                                <a:xfrm flipH="1" flipV="1">
                                  <a:off x="5297" y="11272"/>
                                  <a:ext cx="1425" cy="1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37"/>
                              <wps:cNvSpPr txBox="1">
                                <a:spLocks noChangeArrowheads="1"/>
                              </wps:cNvSpPr>
                              <wps:spPr bwMode="auto">
                                <a:xfrm>
                                  <a:off x="5865" y="11505"/>
                                  <a:ext cx="40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8D0" w:rsidRDefault="004728D0">
                                    <w:pPr>
                                      <w:jc w:val="center"/>
                                      <w:rPr>
                                        <w:rFonts w:ascii="Comic Sans MS" w:hAnsi="Comic Sans MS"/>
                                        <w:b/>
                                        <w:bCs/>
                                        <w:sz w:val="40"/>
                                      </w:rPr>
                                    </w:pPr>
                                    <w:r>
                                      <w:rPr>
                                        <w:rFonts w:ascii="Comic Sans MS" w:hAnsi="Comic Sans MS"/>
                                        <w:b/>
                                        <w:bCs/>
                                        <w:sz w:val="4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4" style="position:absolute;margin-left:-6.3pt;margin-top:18.3pt;width:504.55pt;height:220.75pt;z-index:251658240" coordorigin="954,9508" coordsize="10091,4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">
                      <v:line id="Line 19" o:spid="_x0000_s1035" style="position:absolute;visibility:visible;mso-wrap-style:square" from="954,9508" to="5274,9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ZvsMAAADaAAAADwAAAGRycy9kb3ducmV2LnhtbESPQWsCMRSE70L/Q3iCt5rVg7Vbo7SC&#10;oK0edttCj4/NM1m6eVk2Udd/bwoFj8PMfMMsVr1rxJm6UHtWMBlnIIgrr2s2Cr4+N49zECEia2w8&#10;k4IrBVgtHwYLzLW/cEHnMhqRIBxyVGBjbHMpQ2XJYRj7ljh5R985jEl2RuoOLwnuGjnNspl0WHNa&#10;sNjS2lL1W56cgo+nbfNt+Kfc747hzT+/F/JgrFKjYf/6AiJSH+/h//ZWK5jC35V0A+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G2b7DAAAA2gAAAA8AAAAAAAAAAAAA&#10;AAAAoQIAAGRycy9kb3ducmV2LnhtbFBLBQYAAAAABAAEAPkAAACRAwAAAAA=&#10;">
                        <v:stroke dashstyle="1 1"/>
                      </v:line>
                      <v:line id="Line 20" o:spid="_x0000_s1036" style="position:absolute;visibility:visible;mso-wrap-style:square" from="6717,9525" to="11037,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p8JcMAAADaAAAADwAAAGRycy9kb3ducmV2LnhtbESPQWsCMRSE70L/Q3iF3jTbF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KfCXDAAAA2gAAAA8AAAAAAAAAAAAA&#10;AAAAoQIAAGRycy9kb3ducmV2LnhtbFBLBQYAAAAABAAEAPkAAACRAwAAAAA=&#10;">
                        <v:stroke dashstyle="1 1"/>
                      </v:line>
                      <v:line id="Line 21" o:spid="_x0000_s1037" style="position:absolute;visibility:visible;mso-wrap-style:square" from="6717,9925" to="11037,9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kUcMAAADaAAAADwAAAGRycy9kb3ducmV2LnhtbESPQWsCMRSE70L/Q3iF3jTbUqp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j5FHDAAAA2gAAAA8AAAAAAAAAAAAA&#10;AAAAoQIAAGRycy9kb3ducmV2LnhtbFBLBQYAAAAABAAEAPkAAACRAwAAAAA=&#10;">
                        <v:stroke dashstyle="1 1"/>
                      </v:line>
                      <v:line id="Line 22" o:spid="_x0000_s1038" style="position:absolute;visibility:visible;mso-wrap-style:square" from="6717,10325" to="11037,1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9BysMAAADaAAAADwAAAGRycy9kb3ducmV2LnhtbESPQWsCMRSE70L/Q3iF3jTbQqtujaKF&#10;grV6cFXo8bF5Jks3L8sm1fXfN4LgcZiZb5jJrHO1OFEbKs8KngcZCOLS64qNgv3usz8CESKyxtoz&#10;KbhQgNn0oTfBXPszb+lURCMShEOOCmyMTS5lKC05DAPfECfv6FuHMcnWSN3iOcFdLV+y7E06rDgt&#10;WGzow1L5W/w5Bd/DZX0w/FOsv45h4cerrdwYq9TTYzd/BxGpi/fwrb3UCl7heiXdAD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vQcrDAAAA2gAAAA8AAAAAAAAAAAAA&#10;AAAAoQIAAGRycy9kb3ducmV2LnhtbFBLBQYAAAAABAAEAPkAAACRAwAAAAA=&#10;">
                        <v:stroke dashstyle="1 1"/>
                      </v:line>
                      <v:line id="Line 23" o:spid="_x0000_s1039" style="position:absolute;visibility:visible;mso-wrap-style:square" from="6717,10765" to="11037,10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3fvcMAAADaAAAADwAAAGRycy9kb3ducmV2LnhtbESPT2sCMRTE70K/Q3hCbzWrB7Vbo7RC&#10;wb+H3bbQ42PzTJZuXpZN1O23b4SCx2FmfsMsVr1rxIW6UHtWMB5lIIgrr2s2Cj4/3p/mIEJE1th4&#10;JgW/FGC1fBgsMNf+ygVdymhEgnDIUYGNsc2lDJUlh2HkW+LknXznMCbZGak7vCa4a+Qky6bSYc1p&#10;wWJLa0vVT3l2CvazTfNl+Ls8bE/hzT/vCnk0VqnHYf/6AiJSH+/h//ZGK5jC7Uq6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9373DAAAA2gAAAA8AAAAAAAAAAAAA&#10;AAAAoQIAAGRycy9kb3ducmV2LnhtbFBLBQYAAAAABAAEAPkAAACRAwAAAAA=&#10;">
                        <v:stroke dashstyle="1 1"/>
                      </v:line>
                      <v:line id="Line 24" o:spid="_x0000_s1040" style="position:absolute;visibility:visible;mso-wrap-style:square" from="954,9910" to="5274,9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F6JsMAAADaAAAADwAAAGRycy9kb3ducmV2LnhtbESPT2sCMRTE70K/Q3iCN83qobarUVqh&#10;YP942K2Cx8fmmSzdvCybqNtv3xQEj8PM/IZZrnvXiAt1ofasYDrJQBBXXtdsFOy/38ZPIEJE1th4&#10;JgW/FGC9ehgsMdf+ygVdymhEgnDIUYGNsc2lDJUlh2HiW+LknXznMCbZGak7vCa4a+Qsyx6lw5rT&#10;gsWWNpaqn/LsFHzOt83B8LH8ej+FV//8UcidsUqNhv3LAkSkPt7Dt/ZWK5jD/5V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xeibDAAAA2gAAAA8AAAAAAAAAAAAA&#10;AAAAoQIAAGRycy9kb3ducmV2LnhtbFBLBQYAAAAABAAEAPkAAACRAwAAAAA=&#10;">
                        <v:stroke dashstyle="1 1"/>
                      </v:line>
                      <v:line id="Line 25" o:spid="_x0000_s1041" style="position:absolute;visibility:visible;mso-wrap-style:square" from="954,10310" to="5274,1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7uVMAAAADaAAAADwAAAGRycy9kb3ducmV2LnhtbERPTWsCMRC9C/6HMIXearY92LoaRQuC&#10;Wj24KngcNmOyuJksm1S3/745CB4f73sy61wtbtSGyrOC90EGgrj0umKj4HhYvn2BCBFZY+2ZFPxR&#10;gNm035tgrv2d93QrohEphEOOCmyMTS5lKC05DAPfECfu4luHMcHWSN3iPYW7Wn5k2VA6rDg1WGzo&#10;21J5LX6dgp/PVX0yfC6260tY+NFmL3fGKvX60s3HICJ18Sl+uFdaQdqarqQbI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u7lTAAAAA2gAAAA8AAAAAAAAAAAAAAAAA&#10;oQIAAGRycy9kb3ducmV2LnhtbFBLBQYAAAAABAAEAPkAAACOAwAAAAA=&#10;">
                        <v:stroke dashstyle="1 1"/>
                      </v:line>
                      <v:line id="Line 26" o:spid="_x0000_s1042" style="position:absolute;visibility:visible;mso-wrap-style:square" from="954,10750" to="5274,10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Lz8MAAADaAAAADwAAAGRycy9kb3ducmV2LnhtbESPT2sCMRTE7wW/Q3iF3mq2Pdi6GkUL&#10;gn/qwVXB42PzTBY3L8sm1e23N4WCx2FmfsOMp52rxZXaUHlW8NbPQBCXXldsFBz2i9dPECEia6w9&#10;k4JfCjCd9J7GmGt/4x1di2hEgnDIUYGNscmlDKUlh6HvG+LknX3rMCbZGqlbvCW4q+V7lg2kw4rT&#10;gsWGviyVl+LHKdh8LOuj4VPxvTqHuR+ud3JrrFIvz91sBCJSFx/h//ZSKxjC35V0A+Tk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iS8/DAAAA2gAAAA8AAAAAAAAAAAAA&#10;AAAAoQIAAGRycy9kb3ducmV2LnhtbFBLBQYAAAAABAAEAPkAAACRAwAAAAA=&#10;">
                        <v:stroke dashstyle="1 1"/>
                      </v:line>
                      <v:line id="Line 27" o:spid="_x0000_s1043" style="position:absolute;visibility:visible;mso-wrap-style:square" from="962,12681" to="5282,12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tB1MUAAADbAAAADwAAAGRycy9kb3ducmV2LnhtbESPQU8CMRCF7yb+h2ZIuEkXD6ILhaiJ&#10;CYocWDXhONkO7cbtdLMtsPx75mDibSbvzXvfLFZDaNWJ+tRENjCdFKCI62gbdga+v97uHkGljGyx&#10;jUwGLpRgtby9WWBp45l3dKqyUxLCqUQDPueu1DrVngKmSeyIRTvEPmCWtXfa9niW8NDq+6J40AEb&#10;lgaPHb16qn+rYzCwma3bH8f76vP9kF7i08dOb503ZjwanuegMg353/x3vbaCL/Tyiw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tB1MUAAADbAAAADwAAAAAAAAAA&#10;AAAAAAChAgAAZHJzL2Rvd25yZXYueG1sUEsFBgAAAAAEAAQA+QAAAJMDAAAAAA==&#10;">
                        <v:stroke dashstyle="1 1"/>
                      </v:line>
                      <v:line id="Line 28" o:spid="_x0000_s1044" style="position:absolute;visibility:visible;mso-wrap-style:square" from="6725,12658" to="11045,12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fkT8IAAADbAAAADwAAAGRycy9kb3ducmV2LnhtbERPS2sCMRC+F/ofwhS81awetF2N0hYE&#10;H/XgVsHjsBmTpZvJsom6/nsjFHqbj+8503nnanGhNlSeFQz6GQji0uuKjYL9z+L1DUSIyBprz6Tg&#10;RgHms+enKebaX3lHlyIakUI45KjAxtjkUobSksPQ9w1x4k6+dRgTbI3ULV5TuKvlMMtG0mHFqcFi&#10;Q1+Wyt/i7BRsxsv6YPhYfK9O4dO/r3dya6xSvZfuYwIiUhf/xX/upU7zB/D4JR0gZ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1fkT8IAAADbAAAADwAAAAAAAAAAAAAA&#10;AAChAgAAZHJzL2Rvd25yZXYueG1sUEsFBgAAAAAEAAQA+QAAAJADAAAAAA==&#10;">
                        <v:stroke dashstyle="1 1"/>
                      </v:line>
                      <v:line id="Line 29" o:spid="_x0000_s1045" style="position:absolute;visibility:visible;mso-wrap-style:square" from="6725,13058" to="11045,13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V6OMIAAADbAAAADwAAAGRycy9kb3ducmV2LnhtbERPTWsCMRC9C/0PYQRvNasHa7dGaQVB&#10;Wz3stoUeh82YLN1Mlk3U9d+bQsHbPN7nLFa9a8SZulB7VjAZZyCIK69rNgq+PjePcxAhImtsPJOC&#10;KwVYLR8GC8y1v3BB5zIakUI45KjAxtjmUobKksMw9i1x4o6+cxgT7IzUHV5SuGvkNMtm0mHNqcFi&#10;S2tL1W95cgo+nrbNt+Gfcr87hjf//F7Ig7FKjYb96wuISH28i//dW53mT+Hvl3SAX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4V6OMIAAADbAAAADwAAAAAAAAAAAAAA&#10;AAChAgAAZHJzL2Rvd25yZXYueG1sUEsFBgAAAAAEAAQA+QAAAJADAAAAAA==&#10;">
                        <v:stroke dashstyle="1 1"/>
                      </v:line>
                      <v:line id="Line 30" o:spid="_x0000_s1046" style="position:absolute;visibility:visible;mso-wrap-style:square" from="6725,13458" to="11045,13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nfo8IAAADbAAAADwAAAGRycy9kb3ducmV2LnhtbERPTWsCMRC9C/0PYQq9abYt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nfo8IAAADbAAAADwAAAAAAAAAAAAAA&#10;AAChAgAAZHJzL2Rvd25yZXYueG1sUEsFBgAAAAAEAAQA+QAAAJADAAAAAA==&#10;">
                        <v:stroke dashstyle="1 1"/>
                      </v:line>
                      <v:line id="Line 31" o:spid="_x0000_s1047" style="position:absolute;visibility:visible;mso-wrap-style:square" from="6725,13898" to="11045,13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BH18IAAADbAAAADwAAAGRycy9kb3ducmV2LnhtbERPTWsCMRC9C/0PYQq9abalVN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BH18IAAADbAAAADwAAAAAAAAAAAAAA&#10;AAChAgAAZHJzL2Rvd25yZXYueG1sUEsFBgAAAAAEAAQA+QAAAJADAAAAAA==&#10;">
                        <v:stroke dashstyle="1 1"/>
                      </v:line>
                      <v:line id="Line 32" o:spid="_x0000_s1048" style="position:absolute;visibility:visible;mso-wrap-style:square" from="962,13083" to="5282,13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ziTMIAAADbAAAADwAAAGRycy9kb3ducmV2LnhtbERPTWsCMRC9C/0PYQq9abaFVt0aRQsF&#10;a/XgqtDjsBmTpZvJskl1/feNIHibx/ucyaxztThRGyrPCp4HGQji0uuKjYL97rM/AhEissbaMym4&#10;UIDZ9KE3wVz7M2/pVEQjUgiHHBXYGJtcylBachgGviFO3NG3DmOCrZG6xXMKd7V8ybI36bDi1GCx&#10;oQ9L5W/x5xR8D5f1wfBPsf46hoUfr7ZyY6xST4/d/B1EpC7exTf3Uqf5r3D9JR0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ziTMIAAADbAAAADwAAAAAAAAAAAAAA&#10;AAChAgAAZHJzL2Rvd25yZXYueG1sUEsFBgAAAAAEAAQA+QAAAJADAAAAAA==&#10;">
                        <v:stroke dashstyle="1 1"/>
                      </v:line>
                      <v:line id="Line 33" o:spid="_x0000_s1049" style="position:absolute;visibility:visible;mso-wrap-style:square" from="962,13483" to="5282,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58O8IAAADbAAAADwAAAGRycy9kb3ducmV2LnhtbERPS2sCMRC+C/0PYYTealYPardGaYWC&#10;z8NuW+hx2IzJ0s1k2UTd/vtGKHibj+85i1XvGnGhLtSeFYxHGQjiyuuajYLPj/enOYgQkTU2nknB&#10;LwVYLR8GC8y1v3JBlzIakUI45KjAxtjmUobKksMw8i1x4k6+cxgT7IzUHV5TuGvkJMum0mHNqcFi&#10;S2tL1U95dgr2s03zZfi7PGxP4c0/7wp5NFapx2H/+gIiUh/v4n/3Rqf5U7j9kg6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58O8IAAADbAAAADwAAAAAAAAAAAAAA&#10;AAChAgAAZHJzL2Rvd25yZXYueG1sUEsFBgAAAAAEAAQA+QAAAJADAAAAAA==&#10;">
                        <v:stroke dashstyle="1 1"/>
                      </v:line>
                      <v:line id="Line 34" o:spid="_x0000_s1050" style="position:absolute;visibility:visible;mso-wrap-style:square" from="962,13923" to="5282,13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oMIAAADbAAAADwAAAGRycy9kb3ducmV2LnhtbERPS2sCMRC+C/0PYQRvmtVDbVejtELB&#10;PjzsVsHjsBmTpZvJsom6/fdNQfA2H99zluveNeJCXag9K5hOMhDEldc1GwX777fxE4gQkTU2nknB&#10;LwVYrx4GS8y1v3JBlzIakUI45KjAxtjmUobKksMw8S1x4k6+cxgT7IzUHV5TuGvkLMsepcOaU4PF&#10;ljaWqp/y7BR8zrfNwfCx/Ho/hVf//FHInbFKjYb9ywJEpD7exTf3Vqf5c/j/JR0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ZoMIAAADbAAAADwAAAAAAAAAAAAAA&#10;AAChAgAAZHJzL2Rvd25yZXYueG1sUEsFBgAAAAAEAAQA+QAAAJADAAAAAA==&#10;">
                        <v:stroke dashstyle="1 1"/>
                      </v:line>
                      <v:line id="Line 35" o:spid="_x0000_s1051" style="position:absolute;flip:y;visibility:visible;mso-wrap-style:square" from="5300,11300" to="6720,12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36" o:spid="_x0000_s1052" style="position:absolute;flip:x y;visibility:visible;mso-wrap-style:square" from="5297,11272" to="6722,12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pFcAAAADbAAAADwAAAGRycy9kb3ducmV2LnhtbERPS4vCMBC+C/6HMMJeFk11RbQaRQQX&#10;T4ovvA7N2BabSWmirfvrjbDgbT6+58wWjSnEgyqXW1bQ70UgiBOrc04VnI7r7hiE88gaC8uk4EkO&#10;FvN2a4axtjXv6XHwqQgh7GJUkHlfxlK6JCODrmdL4sBdbWXQB1ilUldYh3BTyEEUjaTBnENDhiWt&#10;Mkpuh7tRgLz9+xnXfRrKX7q4wXb3vTxflfrqNMspCE+N/4j/3Rsd5k/g/Us4QM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3KRXAAAAA2wAAAA8AAAAAAAAAAAAAAAAA&#10;oQIAAGRycy9kb3ducmV2LnhtbFBLBQYAAAAABAAEAPkAAACOAwAAAAA=&#10;"/>
                      <v:shape id="Text Box 37" o:spid="_x0000_s1053" type="#_x0000_t202" style="position:absolute;left:5865;top:11505;width:40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rsidR="004728D0" w:rsidRDefault="004728D0">
                              <w:pPr>
                                <w:jc w:val="center"/>
                                <w:rPr>
                                  <w:rFonts w:ascii="Comic Sans MS" w:hAnsi="Comic Sans MS"/>
                                  <w:b/>
                                  <w:bCs/>
                                  <w:sz w:val="40"/>
                                </w:rPr>
                              </w:pPr>
                              <w:r>
                                <w:rPr>
                                  <w:rFonts w:ascii="Comic Sans MS" w:hAnsi="Comic Sans MS"/>
                                  <w:b/>
                                  <w:bCs/>
                                  <w:sz w:val="40"/>
                                </w:rPr>
                                <w:t>?</w:t>
                              </w:r>
                            </w:p>
                          </w:txbxContent>
                        </v:textbox>
                      </v:shape>
                    </v:group>
                  </w:pict>
                </mc:Fallback>
              </mc:AlternateContent>
            </w:r>
            <w:r w:rsidR="003F5A8B">
              <w:rPr>
                <w:rFonts w:ascii="Arial" w:hAnsi="Arial" w:cs="Arial"/>
              </w:rPr>
              <w:t>Read illustrated book  to show visual representation of information as well as different  types of sources to find accurate information</w:t>
            </w:r>
            <w:r w:rsidR="00E7659A">
              <w:rPr>
                <w:rFonts w:ascii="Arial" w:hAnsi="Arial" w:cs="Arial"/>
              </w:rPr>
              <w:t>.</w: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A96463" w:rsidP="0089347D">
            <w:pPr>
              <w:pStyle w:val="Header"/>
              <w:tabs>
                <w:tab w:val="clear" w:pos="4320"/>
                <w:tab w:val="clear" w:pos="8640"/>
              </w:tabs>
              <w:spacing w:line="360" w:lineRule="auto"/>
              <w:rPr>
                <w:rFonts w:ascii="Arial" w:hAnsi="Arial" w:cs="Arial"/>
              </w:rPr>
            </w:pPr>
            <w:r>
              <w:rPr>
                <w:rFonts w:ascii="Arial" w:hAnsi="Arial" w:cs="Arial"/>
              </w:rPr>
              <w:t xml:space="preserve">Display Primary Source pictures </w:t>
            </w:r>
            <w:r w:rsidR="0089347D">
              <w:rPr>
                <w:rFonts w:ascii="Arial" w:hAnsi="Arial" w:cs="Arial"/>
              </w:rPr>
              <w:t xml:space="preserve">to </w:t>
            </w:r>
            <w:r>
              <w:rPr>
                <w:rFonts w:ascii="Arial" w:hAnsi="Arial" w:cs="Arial"/>
              </w:rPr>
              <w:t>inspire discussion and inquiry</w:t>
            </w:r>
            <w:r w:rsidR="0089347D">
              <w:rPr>
                <w:rFonts w:ascii="Arial" w:hAnsi="Arial" w:cs="Arial"/>
              </w:rPr>
              <w:t xml:space="preserve"> into the impact on history, people, and environment. </w:t>
            </w: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E7659A">
            <w:pPr>
              <w:pStyle w:val="Header"/>
              <w:tabs>
                <w:tab w:val="clear" w:pos="4320"/>
                <w:tab w:val="clear" w:pos="8640"/>
              </w:tabs>
              <w:spacing w:line="360" w:lineRule="auto"/>
              <w:rPr>
                <w:rFonts w:ascii="Arial" w:hAnsi="Arial" w:cs="Arial"/>
              </w:rPr>
            </w:pPr>
            <w:r>
              <w:rPr>
                <w:rFonts w:ascii="Arial" w:hAnsi="Arial" w:cs="Arial"/>
              </w:rPr>
              <w:t>Create maps of how students would have routed the transcontinental railroad.</w: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E7659A">
            <w:pPr>
              <w:pStyle w:val="Header"/>
              <w:tabs>
                <w:tab w:val="clear" w:pos="4320"/>
                <w:tab w:val="clear" w:pos="8640"/>
              </w:tabs>
              <w:spacing w:line="360" w:lineRule="auto"/>
              <w:rPr>
                <w:rFonts w:ascii="Arial" w:hAnsi="Arial" w:cs="Arial"/>
              </w:rPr>
            </w:pPr>
            <w:r>
              <w:rPr>
                <w:rFonts w:ascii="Arial" w:hAnsi="Arial" w:cs="Arial"/>
              </w:rPr>
              <w:t>Think-Pair-Share why people move and how these reasons can be specific to an era or timeless.</w:t>
            </w:r>
          </w:p>
        </w:tc>
      </w:tr>
    </w:tbl>
    <w:p w:rsidR="004728D0" w:rsidRDefault="004728D0">
      <w:pPr>
        <w:pStyle w:val="Header"/>
        <w:tabs>
          <w:tab w:val="clear" w:pos="4320"/>
          <w:tab w:val="clear" w:pos="8640"/>
        </w:tabs>
        <w:rPr>
          <w:rFonts w:ascii="Arial" w:hAnsi="Arial" w:cs="Arial"/>
          <w:b/>
          <w:bCs/>
        </w:rPr>
        <w:sectPr w:rsidR="004728D0">
          <w:headerReference w:type="default" r:id="rId15"/>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r>
        <w:rPr>
          <w:rFonts w:ascii="Arial" w:hAnsi="Arial" w:cs="Arial"/>
          <w:b/>
          <w:bCs/>
        </w:rPr>
        <w:lastRenderedPageBreak/>
        <w:t>What sequence of teaching and learning experiences will equip students</w:t>
      </w:r>
    </w:p>
    <w:p w:rsidR="005C49F1" w:rsidRPr="00171403" w:rsidRDefault="004728D0" w:rsidP="00171403">
      <w:pPr>
        <w:pStyle w:val="Header"/>
        <w:tabs>
          <w:tab w:val="clear" w:pos="4320"/>
          <w:tab w:val="clear" w:pos="8640"/>
        </w:tabs>
        <w:jc w:val="center"/>
        <w:rPr>
          <w:rFonts w:ascii="Arial" w:hAnsi="Arial" w:cs="Arial"/>
          <w:b/>
          <w:bCs/>
        </w:rPr>
      </w:pPr>
      <w:r>
        <w:rPr>
          <w:rFonts w:ascii="Arial" w:hAnsi="Arial" w:cs="Arial"/>
          <w:b/>
          <w:bCs/>
        </w:rPr>
        <w:t>to develop and demonstrate the desired understandings?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00" w:firstRow="0" w:lastRow="0" w:firstColumn="0" w:lastColumn="0" w:noHBand="0" w:noVBand="0"/>
      </w:tblPr>
      <w:tblGrid>
        <w:gridCol w:w="1710"/>
        <w:gridCol w:w="2970"/>
        <w:gridCol w:w="5760"/>
      </w:tblGrid>
      <w:tr w:rsidR="00352BD0" w:rsidTr="00466156">
        <w:trPr>
          <w:trHeight w:val="350"/>
        </w:trPr>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0" w:name="Stage3W"/>
            <w:r>
              <w:rPr>
                <w:b/>
                <w:bCs/>
                <w:sz w:val="56"/>
                <w:szCs w:val="20"/>
              </w:rPr>
              <w:t>W</w:t>
            </w:r>
            <w:bookmarkEnd w:id="0"/>
          </w:p>
        </w:tc>
        <w:tc>
          <w:tcPr>
            <w:tcW w:w="2970" w:type="dxa"/>
          </w:tcPr>
          <w:p w:rsidR="00352BD0" w:rsidRPr="00DF21E7" w:rsidRDefault="00352BD0" w:rsidP="00466156">
            <w:pPr>
              <w:snapToGrid w:val="0"/>
              <w:rPr>
                <w:szCs w:val="22"/>
              </w:rPr>
            </w:pPr>
            <w:r w:rsidRPr="00DF21E7">
              <w:rPr>
                <w:szCs w:val="22"/>
              </w:rPr>
              <w:t xml:space="preserve">How will you ensure that all students know </w:t>
            </w:r>
            <w:r w:rsidRPr="00DF21E7">
              <w:rPr>
                <w:szCs w:val="22"/>
                <w:u w:val="single"/>
              </w:rPr>
              <w:t>where</w:t>
            </w:r>
            <w:r w:rsidRPr="00DF21E7">
              <w:rPr>
                <w:szCs w:val="22"/>
              </w:rPr>
              <w:t xml:space="preserve"> they are headed in the unit, </w:t>
            </w:r>
            <w:r w:rsidRPr="00DF21E7">
              <w:rPr>
                <w:szCs w:val="22"/>
                <w:u w:val="single"/>
              </w:rPr>
              <w:t>why</w:t>
            </w:r>
            <w:r w:rsidRPr="00DF21E7">
              <w:rPr>
                <w:szCs w:val="22"/>
              </w:rPr>
              <w:t xml:space="preserve"> they are headed there, and how they will be </w:t>
            </w:r>
            <w:r w:rsidRPr="00DF21E7">
              <w:rPr>
                <w:szCs w:val="22"/>
                <w:u w:val="single"/>
              </w:rPr>
              <w:t>evaluated</w:t>
            </w:r>
            <w:r w:rsidRPr="00DF21E7">
              <w:rPr>
                <w:szCs w:val="22"/>
              </w:rPr>
              <w:t>?</w:t>
            </w:r>
          </w:p>
        </w:tc>
        <w:tc>
          <w:tcPr>
            <w:tcW w:w="5760" w:type="dxa"/>
          </w:tcPr>
          <w:p w:rsidR="00352BD0" w:rsidRPr="00985DBD" w:rsidRDefault="00352BD0" w:rsidP="00466156">
            <w:pPr>
              <w:snapToGrid w:val="0"/>
              <w:ind w:left="28"/>
              <w:rPr>
                <w:b/>
                <w:szCs w:val="20"/>
              </w:rPr>
            </w:pPr>
            <w:r w:rsidRPr="00985DBD">
              <w:rPr>
                <w:b/>
                <w:szCs w:val="20"/>
              </w:rPr>
              <w:t>“W” Ideas</w:t>
            </w:r>
          </w:p>
          <w:p w:rsidR="00352BD0" w:rsidRPr="00DF21E7" w:rsidRDefault="00C13C49" w:rsidP="00466156">
            <w:pPr>
              <w:ind w:left="28"/>
            </w:pPr>
            <w:r>
              <w:t xml:space="preserve">Students will know where the unit is going because it is opened with a narrative of the building, completion, and journey on the Transcontinental Railroad as well as being introduced to the performance assessment. Students will understand how they will be evaluated because they will be involved with the creation of the performance assessment rubric. </w:t>
            </w:r>
          </w:p>
        </w:tc>
      </w:tr>
      <w:tr w:rsidR="00352BD0" w:rsidTr="00466156">
        <w:trPr>
          <w:trHeight w:val="1455"/>
        </w:trPr>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1" w:name="Stage3H"/>
            <w:r>
              <w:rPr>
                <w:b/>
                <w:bCs/>
                <w:sz w:val="56"/>
                <w:szCs w:val="20"/>
              </w:rPr>
              <w:t>H</w:t>
            </w:r>
            <w:bookmarkEnd w:id="1"/>
          </w:p>
        </w:tc>
        <w:tc>
          <w:tcPr>
            <w:tcW w:w="2970" w:type="dxa"/>
          </w:tcPr>
          <w:p w:rsidR="00352BD0" w:rsidRPr="00DF21E7" w:rsidRDefault="00352BD0" w:rsidP="00466156">
            <w:pPr>
              <w:snapToGrid w:val="0"/>
              <w:rPr>
                <w:szCs w:val="22"/>
              </w:rPr>
            </w:pPr>
            <w:r w:rsidRPr="00DF21E7">
              <w:rPr>
                <w:szCs w:val="22"/>
              </w:rPr>
              <w:t xml:space="preserve">How will you </w:t>
            </w:r>
            <w:r w:rsidRPr="00DF21E7">
              <w:rPr>
                <w:szCs w:val="22"/>
                <w:u w:val="single"/>
              </w:rPr>
              <w:t>hook</w:t>
            </w:r>
            <w:r w:rsidRPr="00DF21E7">
              <w:rPr>
                <w:szCs w:val="22"/>
              </w:rPr>
              <w:t xml:space="preserve"> students at the beginning of the unit?</w:t>
            </w:r>
          </w:p>
        </w:tc>
        <w:tc>
          <w:tcPr>
            <w:tcW w:w="5760" w:type="dxa"/>
          </w:tcPr>
          <w:p w:rsidR="00352BD0" w:rsidRPr="00985DBD" w:rsidRDefault="00352BD0" w:rsidP="00466156">
            <w:pPr>
              <w:pStyle w:val="Header"/>
              <w:tabs>
                <w:tab w:val="clear" w:pos="4320"/>
                <w:tab w:val="clear" w:pos="8640"/>
              </w:tabs>
              <w:snapToGrid w:val="0"/>
              <w:rPr>
                <w:b/>
                <w:szCs w:val="20"/>
              </w:rPr>
            </w:pPr>
            <w:r w:rsidRPr="00985DBD">
              <w:rPr>
                <w:b/>
                <w:szCs w:val="20"/>
              </w:rPr>
              <w:t>“H” Ideas</w:t>
            </w:r>
          </w:p>
          <w:p w:rsidR="00352BD0" w:rsidRPr="00C13C49" w:rsidRDefault="00C13C49" w:rsidP="00466156">
            <w:r>
              <w:rPr>
                <w:szCs w:val="20"/>
              </w:rPr>
              <w:t xml:space="preserve">Students are hooked through the reading of </w:t>
            </w:r>
            <w:r>
              <w:rPr>
                <w:i/>
                <w:szCs w:val="20"/>
              </w:rPr>
              <w:t xml:space="preserve">Locomotive </w:t>
            </w:r>
            <w:r>
              <w:rPr>
                <w:szCs w:val="20"/>
              </w:rPr>
              <w:t>by Brian Floca.</w:t>
            </w:r>
          </w:p>
        </w:tc>
      </w:tr>
      <w:tr w:rsidR="00352BD0" w:rsidTr="00466156">
        <w:tc>
          <w:tcPr>
            <w:tcW w:w="1710" w:type="dxa"/>
            <w:vAlign w:val="center"/>
          </w:tcPr>
          <w:p w:rsidR="00352BD0" w:rsidRDefault="00352BD0" w:rsidP="00466156">
            <w:pPr>
              <w:snapToGrid w:val="0"/>
              <w:ind w:left="-25"/>
              <w:jc w:val="center"/>
              <w:rPr>
                <w:b/>
                <w:bCs/>
                <w:sz w:val="56"/>
                <w:szCs w:val="20"/>
              </w:rPr>
            </w:pPr>
            <w:bookmarkStart w:id="2" w:name="Stage3E1"/>
            <w:r>
              <w:rPr>
                <w:b/>
                <w:bCs/>
                <w:sz w:val="56"/>
                <w:szCs w:val="20"/>
              </w:rPr>
              <w:t>E</w:t>
            </w:r>
            <w:bookmarkEnd w:id="2"/>
          </w:p>
        </w:tc>
        <w:tc>
          <w:tcPr>
            <w:tcW w:w="2970" w:type="dxa"/>
          </w:tcPr>
          <w:p w:rsidR="00352BD0" w:rsidRPr="00DF21E7" w:rsidRDefault="00352BD0" w:rsidP="00466156">
            <w:pPr>
              <w:snapToGrid w:val="0"/>
              <w:rPr>
                <w:szCs w:val="22"/>
              </w:rPr>
            </w:pPr>
            <w:r w:rsidRPr="00DF21E7">
              <w:rPr>
                <w:szCs w:val="22"/>
              </w:rPr>
              <w:t xml:space="preserve">What events will help students </w:t>
            </w:r>
            <w:r w:rsidRPr="00DF21E7">
              <w:rPr>
                <w:szCs w:val="22"/>
                <w:u w:val="single"/>
              </w:rPr>
              <w:t>experience</w:t>
            </w:r>
            <w:r w:rsidRPr="00DF21E7">
              <w:rPr>
                <w:szCs w:val="22"/>
              </w:rPr>
              <w:t xml:space="preserve"> and </w:t>
            </w:r>
            <w:r w:rsidRPr="00DF21E7">
              <w:rPr>
                <w:szCs w:val="22"/>
                <w:u w:val="single"/>
              </w:rPr>
              <w:t>explore</w:t>
            </w:r>
            <w:r w:rsidRPr="00DF21E7">
              <w:rPr>
                <w:szCs w:val="22"/>
              </w:rPr>
              <w:t xml:space="preserve"> the big ideas and questions in the unit? How will you </w:t>
            </w:r>
            <w:r w:rsidRPr="00DF21E7">
              <w:rPr>
                <w:szCs w:val="22"/>
                <w:u w:val="single"/>
              </w:rPr>
              <w:t>equip</w:t>
            </w:r>
            <w:r w:rsidRPr="00DF21E7">
              <w:rPr>
                <w:szCs w:val="22"/>
              </w:rPr>
              <w:t xml:space="preserve"> them with needed skills and knowledge?</w:t>
            </w:r>
          </w:p>
        </w:tc>
        <w:tc>
          <w:tcPr>
            <w:tcW w:w="5760" w:type="dxa"/>
          </w:tcPr>
          <w:p w:rsidR="00352BD0" w:rsidRPr="00985DBD" w:rsidRDefault="00352BD0" w:rsidP="00466156">
            <w:pPr>
              <w:snapToGrid w:val="0"/>
              <w:rPr>
                <w:b/>
                <w:szCs w:val="20"/>
              </w:rPr>
            </w:pPr>
            <w:r w:rsidRPr="00985DBD">
              <w:rPr>
                <w:b/>
                <w:szCs w:val="20"/>
              </w:rPr>
              <w:t>“E1” Ideas</w:t>
            </w:r>
          </w:p>
          <w:p w:rsidR="00352BD0" w:rsidRPr="00C13C49" w:rsidRDefault="00C13C49" w:rsidP="00C13C49">
            <w:pPr>
              <w:autoSpaceDE w:val="0"/>
              <w:autoSpaceDN w:val="0"/>
              <w:adjustRightInd w:val="0"/>
              <w:contextualSpacing/>
              <w:rPr>
                <w:szCs w:val="20"/>
              </w:rPr>
            </w:pPr>
            <w:r>
              <w:rPr>
                <w:szCs w:val="20"/>
              </w:rPr>
              <w:t>Students get to experience and explore the building of the transcontinental railroad by building a replica railroad across the classroom. Students are equipped with the knowledge of the construction and completion of the transcontinental railroad and developed skills by drawing their own version of the transcontinental railroad. Students get to experience and explore the movement of people through the creation of a multilayered population map. Students are equipped with the skills for this activity through the “I do-we do-you do” modeling strategy.</w:t>
            </w:r>
          </w:p>
        </w:tc>
      </w:tr>
      <w:tr w:rsidR="00352BD0" w:rsidTr="00466156">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3" w:name="Stage3R"/>
            <w:r>
              <w:rPr>
                <w:b/>
                <w:bCs/>
                <w:sz w:val="56"/>
                <w:szCs w:val="20"/>
              </w:rPr>
              <w:t>R</w:t>
            </w:r>
            <w:bookmarkEnd w:id="3"/>
          </w:p>
        </w:tc>
        <w:tc>
          <w:tcPr>
            <w:tcW w:w="2970" w:type="dxa"/>
          </w:tcPr>
          <w:p w:rsidR="00352BD0" w:rsidRPr="00DF21E7" w:rsidRDefault="00352BD0" w:rsidP="00466156">
            <w:pPr>
              <w:snapToGrid w:val="0"/>
              <w:rPr>
                <w:szCs w:val="22"/>
              </w:rPr>
            </w:pPr>
            <w:r w:rsidRPr="00DF21E7">
              <w:rPr>
                <w:szCs w:val="22"/>
              </w:rPr>
              <w:t xml:space="preserve">How will you cause students to </w:t>
            </w:r>
            <w:r w:rsidRPr="00DF21E7">
              <w:rPr>
                <w:szCs w:val="22"/>
                <w:u w:val="single"/>
              </w:rPr>
              <w:t>reflect</w:t>
            </w:r>
            <w:r w:rsidRPr="00DF21E7">
              <w:rPr>
                <w:szCs w:val="22"/>
              </w:rPr>
              <w:t xml:space="preserve"> and </w:t>
            </w:r>
            <w:r w:rsidRPr="00DF21E7">
              <w:rPr>
                <w:szCs w:val="22"/>
                <w:u w:val="single"/>
              </w:rPr>
              <w:t>rethink</w:t>
            </w:r>
            <w:r w:rsidRPr="00DF21E7">
              <w:rPr>
                <w:szCs w:val="22"/>
              </w:rPr>
              <w:t xml:space="preserve">? How will you guide them in </w:t>
            </w:r>
            <w:r w:rsidRPr="00DF21E7">
              <w:rPr>
                <w:szCs w:val="22"/>
                <w:u w:val="single"/>
              </w:rPr>
              <w:t>rehearsing</w:t>
            </w:r>
            <w:r w:rsidRPr="00DF21E7">
              <w:rPr>
                <w:szCs w:val="22"/>
              </w:rPr>
              <w:t xml:space="preserve">, </w:t>
            </w:r>
            <w:r w:rsidRPr="00DF21E7">
              <w:rPr>
                <w:szCs w:val="22"/>
                <w:u w:val="single"/>
              </w:rPr>
              <w:t>revising</w:t>
            </w:r>
            <w:r w:rsidRPr="00DF21E7">
              <w:rPr>
                <w:szCs w:val="22"/>
              </w:rPr>
              <w:t xml:space="preserve">, and </w:t>
            </w:r>
            <w:r w:rsidRPr="00DF21E7">
              <w:rPr>
                <w:szCs w:val="22"/>
                <w:u w:val="single"/>
              </w:rPr>
              <w:t>refining</w:t>
            </w:r>
            <w:r w:rsidRPr="00DF21E7">
              <w:rPr>
                <w:szCs w:val="22"/>
              </w:rPr>
              <w:t xml:space="preserve"> their work?</w:t>
            </w:r>
          </w:p>
        </w:tc>
        <w:tc>
          <w:tcPr>
            <w:tcW w:w="5760" w:type="dxa"/>
          </w:tcPr>
          <w:p w:rsidR="00352BD0" w:rsidRPr="00985DBD" w:rsidRDefault="00352BD0" w:rsidP="00466156">
            <w:pPr>
              <w:snapToGrid w:val="0"/>
              <w:rPr>
                <w:b/>
                <w:szCs w:val="20"/>
              </w:rPr>
            </w:pPr>
            <w:r w:rsidRPr="00DF21E7">
              <w:rPr>
                <w:szCs w:val="20"/>
              </w:rPr>
              <w:t>“</w:t>
            </w:r>
            <w:r w:rsidRPr="00985DBD">
              <w:rPr>
                <w:b/>
                <w:szCs w:val="20"/>
              </w:rPr>
              <w:t>R” Ideas</w:t>
            </w:r>
          </w:p>
          <w:p w:rsidR="00352BD0" w:rsidRPr="00DF21E7" w:rsidRDefault="00C13C49" w:rsidP="00466156">
            <w:r>
              <w:t>Students are able to reflect daily through the use of journal entries. Students have time to rethink</w:t>
            </w:r>
            <w:r w:rsidR="003A17CA">
              <w:t xml:space="preserve"> while they are involved in pair, group, and class discussions. Students are able to rehearse their presentation skills through the use of jigsaw activities. </w:t>
            </w:r>
          </w:p>
          <w:p w:rsidR="00352BD0" w:rsidRPr="00DF21E7" w:rsidRDefault="00352BD0" w:rsidP="00466156">
            <w:pPr>
              <w:ind w:left="605"/>
            </w:pPr>
          </w:p>
        </w:tc>
      </w:tr>
      <w:tr w:rsidR="00352BD0" w:rsidTr="00466156">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4" w:name="Stage3E2"/>
            <w:r>
              <w:rPr>
                <w:b/>
                <w:bCs/>
                <w:sz w:val="56"/>
                <w:szCs w:val="20"/>
              </w:rPr>
              <w:t>E</w:t>
            </w:r>
            <w:bookmarkEnd w:id="4"/>
          </w:p>
        </w:tc>
        <w:tc>
          <w:tcPr>
            <w:tcW w:w="2970" w:type="dxa"/>
          </w:tcPr>
          <w:p w:rsidR="00352BD0" w:rsidRDefault="00352BD0" w:rsidP="00466156">
            <w:pPr>
              <w:snapToGrid w:val="0"/>
              <w:rPr>
                <w:szCs w:val="22"/>
              </w:rPr>
            </w:pPr>
            <w:r w:rsidRPr="00DF21E7">
              <w:rPr>
                <w:szCs w:val="22"/>
              </w:rPr>
              <w:t xml:space="preserve">How will you help students to </w:t>
            </w:r>
            <w:r w:rsidRPr="00DF21E7">
              <w:rPr>
                <w:szCs w:val="22"/>
                <w:u w:val="single"/>
              </w:rPr>
              <w:t>exhibit</w:t>
            </w:r>
            <w:r w:rsidRPr="00DF21E7">
              <w:rPr>
                <w:szCs w:val="22"/>
              </w:rPr>
              <w:t xml:space="preserve"> and </w:t>
            </w:r>
            <w:r w:rsidRPr="00DF21E7">
              <w:rPr>
                <w:szCs w:val="22"/>
                <w:u w:val="single"/>
              </w:rPr>
              <w:t>self-evaluate</w:t>
            </w:r>
            <w:r w:rsidRPr="00DF21E7">
              <w:rPr>
                <w:szCs w:val="22"/>
              </w:rPr>
              <w:t xml:space="preserve"> their growing skills, knowledge, and understanding throughout the unit?</w:t>
            </w:r>
          </w:p>
          <w:p w:rsidR="00352BD0" w:rsidRPr="00DF21E7" w:rsidRDefault="00352BD0" w:rsidP="00466156">
            <w:pPr>
              <w:snapToGrid w:val="0"/>
              <w:rPr>
                <w:szCs w:val="22"/>
              </w:rPr>
            </w:pPr>
          </w:p>
        </w:tc>
        <w:tc>
          <w:tcPr>
            <w:tcW w:w="5760" w:type="dxa"/>
          </w:tcPr>
          <w:p w:rsidR="00352BD0" w:rsidRPr="00985DBD" w:rsidRDefault="00352BD0" w:rsidP="00466156">
            <w:pPr>
              <w:snapToGrid w:val="0"/>
              <w:rPr>
                <w:b/>
                <w:szCs w:val="20"/>
              </w:rPr>
            </w:pPr>
            <w:r w:rsidRPr="00985DBD">
              <w:rPr>
                <w:b/>
                <w:szCs w:val="20"/>
              </w:rPr>
              <w:t>“E2” Ideas</w:t>
            </w:r>
          </w:p>
          <w:p w:rsidR="00352BD0" w:rsidRPr="00DF21E7" w:rsidRDefault="00C13C49" w:rsidP="00466156">
            <w:r>
              <w:t>Students are going to grow their self-evaluation skill through journal work. Students will show their skills by exhibiting their completed board games.</w:t>
            </w:r>
          </w:p>
        </w:tc>
      </w:tr>
      <w:tr w:rsidR="00352BD0" w:rsidTr="00466156">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5" w:name="Stage3T"/>
            <w:r>
              <w:rPr>
                <w:b/>
                <w:bCs/>
                <w:sz w:val="56"/>
                <w:szCs w:val="20"/>
              </w:rPr>
              <w:lastRenderedPageBreak/>
              <w:t>T</w:t>
            </w:r>
            <w:bookmarkEnd w:id="5"/>
          </w:p>
        </w:tc>
        <w:tc>
          <w:tcPr>
            <w:tcW w:w="2970" w:type="dxa"/>
          </w:tcPr>
          <w:p w:rsidR="00352BD0" w:rsidRPr="00DF21E7" w:rsidRDefault="00352BD0" w:rsidP="00466156">
            <w:pPr>
              <w:snapToGrid w:val="0"/>
              <w:rPr>
                <w:szCs w:val="22"/>
              </w:rPr>
            </w:pPr>
            <w:r w:rsidRPr="00DF21E7">
              <w:rPr>
                <w:szCs w:val="22"/>
              </w:rPr>
              <w:t xml:space="preserve">How will you </w:t>
            </w:r>
            <w:r w:rsidRPr="00DF21E7">
              <w:rPr>
                <w:szCs w:val="22"/>
                <w:u w:val="single"/>
              </w:rPr>
              <w:t>tailor</w:t>
            </w:r>
            <w:r w:rsidRPr="00DF21E7">
              <w:rPr>
                <w:szCs w:val="22"/>
              </w:rPr>
              <w:t xml:space="preserve"> instruction to meet student need in readiness, learning style, and interest while remaining true to the desired result?</w:t>
            </w:r>
          </w:p>
        </w:tc>
        <w:tc>
          <w:tcPr>
            <w:tcW w:w="5760" w:type="dxa"/>
          </w:tcPr>
          <w:p w:rsidR="00352BD0" w:rsidRPr="00985DBD" w:rsidRDefault="00352BD0" w:rsidP="00466156">
            <w:pPr>
              <w:snapToGrid w:val="0"/>
              <w:ind w:left="28"/>
              <w:rPr>
                <w:b/>
                <w:szCs w:val="20"/>
              </w:rPr>
            </w:pPr>
            <w:r w:rsidRPr="00985DBD">
              <w:rPr>
                <w:b/>
                <w:szCs w:val="20"/>
              </w:rPr>
              <w:t>“T” Ideas</w:t>
            </w:r>
          </w:p>
          <w:p w:rsidR="00352BD0" w:rsidRPr="00DF21E7" w:rsidRDefault="003A17CA" w:rsidP="00466156">
            <w:pPr>
              <w:snapToGrid w:val="0"/>
              <w:ind w:left="28"/>
              <w:rPr>
                <w:szCs w:val="20"/>
              </w:rPr>
            </w:pPr>
            <w:r>
              <w:rPr>
                <w:szCs w:val="20"/>
              </w:rPr>
              <w:t>Lessons are varied for multiple learning styles and are made multidisciplinary to develop better self-to-content connections for deeper and lasting understanding.</w:t>
            </w:r>
          </w:p>
          <w:p w:rsidR="00352BD0" w:rsidRPr="00DF21E7" w:rsidRDefault="00352BD0" w:rsidP="00466156">
            <w:pPr>
              <w:ind w:left="605"/>
            </w:pPr>
          </w:p>
        </w:tc>
      </w:tr>
      <w:tr w:rsidR="00352BD0" w:rsidTr="00466156">
        <w:tc>
          <w:tcPr>
            <w:tcW w:w="1710" w:type="dxa"/>
            <w:vAlign w:val="center"/>
          </w:tcPr>
          <w:p w:rsidR="00352BD0" w:rsidRDefault="00352BD0" w:rsidP="00466156">
            <w:pPr>
              <w:pStyle w:val="Header"/>
              <w:tabs>
                <w:tab w:val="clear" w:pos="4320"/>
                <w:tab w:val="clear" w:pos="8640"/>
              </w:tabs>
              <w:snapToGrid w:val="0"/>
              <w:jc w:val="center"/>
              <w:rPr>
                <w:b/>
                <w:bCs/>
                <w:sz w:val="56"/>
                <w:szCs w:val="20"/>
              </w:rPr>
            </w:pPr>
            <w:bookmarkStart w:id="6" w:name="Stage3O"/>
            <w:r>
              <w:rPr>
                <w:b/>
                <w:bCs/>
                <w:sz w:val="56"/>
                <w:szCs w:val="20"/>
              </w:rPr>
              <w:t>O</w:t>
            </w:r>
            <w:bookmarkEnd w:id="6"/>
          </w:p>
        </w:tc>
        <w:tc>
          <w:tcPr>
            <w:tcW w:w="2970" w:type="dxa"/>
          </w:tcPr>
          <w:p w:rsidR="00352BD0" w:rsidRPr="00DF21E7" w:rsidRDefault="00352BD0" w:rsidP="00466156">
            <w:pPr>
              <w:snapToGrid w:val="0"/>
              <w:rPr>
                <w:szCs w:val="22"/>
              </w:rPr>
            </w:pPr>
            <w:r w:rsidRPr="00DF21E7">
              <w:rPr>
                <w:szCs w:val="22"/>
              </w:rPr>
              <w:t xml:space="preserve">How will you </w:t>
            </w:r>
            <w:r w:rsidRPr="00DF21E7">
              <w:rPr>
                <w:szCs w:val="22"/>
                <w:u w:val="single"/>
              </w:rPr>
              <w:t>organize</w:t>
            </w:r>
            <w:r w:rsidRPr="00DF21E7">
              <w:rPr>
                <w:szCs w:val="22"/>
              </w:rPr>
              <w:t xml:space="preserve"> learning experiences to maximize engagement and understanding and minimize misconceptions?</w:t>
            </w:r>
          </w:p>
        </w:tc>
        <w:tc>
          <w:tcPr>
            <w:tcW w:w="5760" w:type="dxa"/>
          </w:tcPr>
          <w:p w:rsidR="00352BD0" w:rsidRPr="00985DBD" w:rsidRDefault="00352BD0" w:rsidP="00466156">
            <w:pPr>
              <w:snapToGrid w:val="0"/>
              <w:rPr>
                <w:b/>
                <w:szCs w:val="20"/>
              </w:rPr>
            </w:pPr>
            <w:r w:rsidRPr="00985DBD">
              <w:rPr>
                <w:b/>
                <w:szCs w:val="20"/>
              </w:rPr>
              <w:t>“O” Ideas</w:t>
            </w:r>
          </w:p>
          <w:p w:rsidR="00352BD0" w:rsidRPr="00DF21E7" w:rsidRDefault="003C3FA5" w:rsidP="003C3FA5">
            <w:pPr>
              <w:snapToGrid w:val="0"/>
            </w:pPr>
            <w:r>
              <w:t xml:space="preserve">Learning experiences are organized to build the skill base in the previous lesson for application in the next lesson. The information given to the students will be represented both visually and textually. </w:t>
            </w:r>
          </w:p>
        </w:tc>
      </w:tr>
    </w:tbl>
    <w:p w:rsidR="00B0599E" w:rsidRDefault="00B0599E">
      <w:pPr>
        <w:pStyle w:val="Header"/>
        <w:tabs>
          <w:tab w:val="clear" w:pos="4320"/>
          <w:tab w:val="clear" w:pos="8640"/>
        </w:tabs>
      </w:pPr>
    </w:p>
    <w:p w:rsidR="0043143B" w:rsidRPr="0043143B" w:rsidRDefault="0043143B" w:rsidP="0043143B">
      <w:r>
        <w:br w:type="page"/>
      </w:r>
    </w:p>
    <w:p w:rsidR="0043143B" w:rsidRPr="0043143B" w:rsidRDefault="0043143B" w:rsidP="0043143B">
      <w:pPr>
        <w:jc w:val="center"/>
        <w:rPr>
          <w:rFonts w:ascii="Palatino Linotype" w:eastAsia="Calibri" w:hAnsi="Palatino Linotype"/>
          <w:b/>
          <w:u w:val="single"/>
        </w:rPr>
      </w:pPr>
      <w:r w:rsidRPr="0043143B">
        <w:rPr>
          <w:rFonts w:ascii="Palatino Linotype" w:eastAsia="Calibri" w:hAnsi="Palatino Linotype"/>
          <w:b/>
          <w:u w:val="single"/>
        </w:rPr>
        <w:lastRenderedPageBreak/>
        <w:t>Lesson Plan Format 4</w:t>
      </w:r>
    </w:p>
    <w:p w:rsidR="0043143B" w:rsidRPr="0043143B" w:rsidRDefault="0043143B" w:rsidP="0043143B">
      <w:pPr>
        <w:rPr>
          <w:rFonts w:ascii="Palatino Linotype" w:eastAsia="Calibri" w:hAnsi="Palatino Linotype"/>
          <w:sz w:val="22"/>
        </w:rPr>
      </w:pPr>
    </w:p>
    <w:p w:rsidR="0043143B" w:rsidRPr="0043143B" w:rsidRDefault="0043143B" w:rsidP="0043143B">
      <w:pPr>
        <w:rPr>
          <w:rFonts w:ascii="Palatino Linotype" w:eastAsia="Calibri" w:hAnsi="Palatino Linotype"/>
          <w:b/>
          <w:sz w:val="22"/>
        </w:rPr>
      </w:pPr>
      <w:r w:rsidRPr="0043143B">
        <w:rPr>
          <w:rFonts w:ascii="Palatino Linotype" w:eastAsia="Calibri" w:hAnsi="Palatino Linotype"/>
          <w:b/>
          <w:sz w:val="22"/>
        </w:rPr>
        <w:t xml:space="preserve">Teacher Candidate: </w:t>
      </w:r>
      <w:r w:rsidRPr="0043143B">
        <w:rPr>
          <w:rFonts w:ascii="Palatino Linotype" w:eastAsia="Calibri" w:hAnsi="Palatino Linotype"/>
          <w:b/>
          <w:sz w:val="22"/>
          <w:u w:val="single"/>
        </w:rPr>
        <w:t xml:space="preserve"> Maggie Faria      </w:t>
      </w:r>
      <w:r w:rsidRPr="0043143B">
        <w:rPr>
          <w:rFonts w:ascii="Palatino Linotype" w:eastAsia="Calibri" w:hAnsi="Palatino Linotype"/>
          <w:b/>
          <w:sz w:val="22"/>
        </w:rPr>
        <w:t xml:space="preserve"> Grade Level: </w:t>
      </w:r>
      <w:r w:rsidRPr="0043143B">
        <w:rPr>
          <w:rFonts w:ascii="Palatino Linotype" w:eastAsia="Calibri" w:hAnsi="Palatino Linotype"/>
          <w:b/>
          <w:sz w:val="22"/>
          <w:u w:val="single"/>
        </w:rPr>
        <w:t xml:space="preserve">  8  </w:t>
      </w:r>
      <w:r w:rsidRPr="0043143B">
        <w:rPr>
          <w:rFonts w:ascii="Palatino Linotype" w:eastAsia="Calibri" w:hAnsi="Palatino Linotype"/>
          <w:b/>
          <w:sz w:val="22"/>
        </w:rPr>
        <w:t xml:space="preserve"> Date of lesson:</w:t>
      </w:r>
      <w:r w:rsidRPr="0043143B">
        <w:rPr>
          <w:rFonts w:ascii="Palatino Linotype" w:eastAsia="Calibri" w:hAnsi="Palatino Linotype"/>
          <w:b/>
          <w:sz w:val="22"/>
          <w:u w:val="single"/>
        </w:rPr>
        <w:t xml:space="preserve">  November 2014    </w:t>
      </w:r>
    </w:p>
    <w:p w:rsidR="0043143B" w:rsidRPr="0043143B" w:rsidRDefault="0043143B" w:rsidP="0043143B">
      <w:pPr>
        <w:rPr>
          <w:rFonts w:ascii="Palatino Linotype" w:eastAsia="Calibri" w:hAnsi="Palatino Linotype"/>
          <w:u w:val="single"/>
        </w:rPr>
      </w:pPr>
    </w:p>
    <w:p w:rsidR="0043143B" w:rsidRPr="0043143B" w:rsidRDefault="0043143B" w:rsidP="0043143B">
      <w:pPr>
        <w:spacing w:after="240"/>
        <w:rPr>
          <w:rFonts w:ascii="Palatino Linotype" w:eastAsia="Calibri" w:hAnsi="Palatino Linotype"/>
        </w:rPr>
      </w:pPr>
      <w:r w:rsidRPr="0043143B">
        <w:rPr>
          <w:rFonts w:ascii="Palatino Linotype" w:eastAsia="Calibri" w:hAnsi="Palatino Linotype"/>
          <w:b/>
          <w:u w:val="single"/>
        </w:rPr>
        <w:t>Content Standards:</w:t>
      </w:r>
      <w:r w:rsidRPr="0043143B">
        <w:rPr>
          <w:rFonts w:ascii="Palatino Linotype" w:eastAsia="Calibri" w:hAnsi="Palatino Linotype"/>
        </w:rPr>
        <w:t xml:space="preserve"> </w:t>
      </w:r>
      <w:r w:rsidRPr="0043143B">
        <w:rPr>
          <w:rFonts w:ascii="Palatino Linotype" w:eastAsia="Calibri" w:hAnsi="Palatino Linotype"/>
          <w:sz w:val="18"/>
          <w:szCs w:val="18"/>
        </w:rPr>
        <w:t xml:space="preserve">State the unit goal and identify one or two primary local, state </w:t>
      </w:r>
      <w:r w:rsidRPr="0043143B">
        <w:rPr>
          <w:rFonts w:ascii="Palatino Linotype" w:eastAsia="Calibri" w:hAnsi="Palatino Linotype"/>
          <w:b/>
          <w:sz w:val="18"/>
          <w:szCs w:val="18"/>
          <w:u w:val="single"/>
        </w:rPr>
        <w:t>or</w:t>
      </w:r>
      <w:r w:rsidRPr="0043143B">
        <w:rPr>
          <w:rFonts w:ascii="Palatino Linotype" w:eastAsia="Calibri" w:hAnsi="Palatino Linotype"/>
          <w:sz w:val="18"/>
          <w:szCs w:val="18"/>
        </w:rPr>
        <w:t xml:space="preserve"> national curricular standards to which your lesson aligns.</w:t>
      </w:r>
      <w:r w:rsidRPr="0043143B">
        <w:rPr>
          <w:rFonts w:ascii="Palatino Linotype" w:eastAsia="Calibri" w:hAnsi="Palatino Linotype"/>
        </w:rPr>
        <w:t xml:space="preserve">  </w:t>
      </w:r>
      <w:r w:rsidRPr="0043143B">
        <w:rPr>
          <w:rFonts w:ascii="Palatino Linotype" w:eastAsia="Calibri" w:hAnsi="Palatino Linotype"/>
          <w:sz w:val="18"/>
          <w:szCs w:val="18"/>
        </w:rPr>
        <w:t>What key knowledge and skills will students be able to demonstrate as a result of your instruction?</w:t>
      </w:r>
    </w:p>
    <w:p w:rsidR="0043143B" w:rsidRPr="0043143B" w:rsidRDefault="0043143B" w:rsidP="0043143B">
      <w:pPr>
        <w:rPr>
          <w:rFonts w:ascii="Palatino Linotype" w:eastAsia="Calibri" w:hAnsi="Palatino Linotype"/>
        </w:rPr>
      </w:pPr>
      <w:r w:rsidRPr="0043143B">
        <w:rPr>
          <w:rFonts w:ascii="Palatino Linotype" w:eastAsia="Calibri" w:hAnsi="Palatino Linotype"/>
        </w:rPr>
        <w:t>8SS6: Students analyze the divergent paths of the American people from 1800 to the mid-l800s and the challenges they faced, with emphasis on the Northeast.</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8SS8: Students analyze the divergent paths of the American people in the West from l800 to the mid-l800s and the challenges they faced.</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8E2b: Applications (Different Types of Writing and Their Characteristics) Students continue to write narrative, expository, persuasive, and descriptive texts (research reports of 750–1,000 words or more.) Students are introduced to writing technical documents. Student writing demonstrates a command of Standard English</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sz w:val="18"/>
          <w:szCs w:val="18"/>
        </w:rPr>
      </w:pPr>
      <w:r w:rsidRPr="0043143B">
        <w:rPr>
          <w:rFonts w:ascii="Palatino Linotype" w:eastAsia="Calibri" w:hAnsi="Palatino Linotype"/>
          <w:b/>
          <w:u w:val="single"/>
        </w:rPr>
        <w:t>Learner Background:</w:t>
      </w:r>
      <w:r w:rsidRPr="0043143B">
        <w:rPr>
          <w:rFonts w:ascii="Palatino Linotype" w:eastAsia="Calibri" w:hAnsi="Palatino Linotype"/>
        </w:rPr>
        <w:t xml:space="preserve"> </w:t>
      </w:r>
      <w:r w:rsidRPr="0043143B">
        <w:rPr>
          <w:rFonts w:ascii="Palatino Linotype" w:eastAsia="Calibri"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43143B" w:rsidRPr="0043143B" w:rsidRDefault="0043143B" w:rsidP="0043143B">
      <w:pPr>
        <w:rPr>
          <w:rFonts w:ascii="Palatino Linotype" w:eastAsia="Calibri" w:hAnsi="Palatino Linotype"/>
          <w:sz w:val="18"/>
          <w:szCs w:val="18"/>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Average 8</w:t>
      </w:r>
      <w:r w:rsidRPr="0043143B">
        <w:rPr>
          <w:rFonts w:ascii="Palatino Linotype" w:eastAsia="Calibri" w:hAnsi="Palatino Linotype"/>
          <w:vertAlign w:val="superscript"/>
        </w:rPr>
        <w:t>th</w:t>
      </w:r>
      <w:r w:rsidRPr="0043143B">
        <w:rPr>
          <w:rFonts w:ascii="Palatino Linotype" w:eastAsia="Calibri" w:hAnsi="Palatino Linotype"/>
        </w:rPr>
        <w:t xml:space="preserve"> grade class, has varied learning abilities and styles. Have prior knowledge of U.S. history from the founding of the country through the Industrial Revolution. Previous lessons have included learning about the construction of the transcontinental railroad, reading the book </w:t>
      </w:r>
      <w:r w:rsidRPr="0043143B">
        <w:rPr>
          <w:rFonts w:ascii="Palatino Linotype" w:eastAsia="Calibri" w:hAnsi="Palatino Linotype"/>
          <w:i/>
        </w:rPr>
        <w:t>Locomotive,</w:t>
      </w:r>
      <w:r w:rsidRPr="0043143B">
        <w:rPr>
          <w:rFonts w:ascii="Palatino Linotype" w:eastAsia="Calibri" w:hAnsi="Palatino Linotype"/>
        </w:rPr>
        <w:t xml:space="preserve"> building a transclassroom railroad, and researching how people have impacted the environment and some of the consequences of those interactions.</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sz w:val="18"/>
          <w:szCs w:val="18"/>
        </w:rPr>
      </w:pPr>
      <w:r w:rsidRPr="0043143B">
        <w:rPr>
          <w:rFonts w:ascii="Palatino Linotype" w:eastAsia="Calibri" w:hAnsi="Palatino Linotype"/>
          <w:b/>
          <w:u w:val="single"/>
        </w:rPr>
        <w:t>Student Learning Objective(s):</w:t>
      </w:r>
      <w:r w:rsidRPr="0043143B">
        <w:rPr>
          <w:rFonts w:ascii="Palatino Linotype" w:eastAsia="Calibri" w:hAnsi="Palatino Linotype"/>
        </w:rPr>
        <w:t xml:space="preserve">  </w:t>
      </w:r>
      <w:r w:rsidRPr="0043143B">
        <w:rPr>
          <w:rFonts w:ascii="Palatino Linotype" w:eastAsia="Calibri" w:hAnsi="Palatino Linotype"/>
          <w:sz w:val="18"/>
          <w:szCs w:val="18"/>
        </w:rPr>
        <w:t>Identify specific and measurable learning objectives for this lesson.</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Students will use primary sources to compare and contrast how populations immigrated and migrated in the last half of the 19</w:t>
      </w:r>
      <w:r w:rsidRPr="0043143B">
        <w:rPr>
          <w:rFonts w:ascii="Palatino Linotype" w:eastAsia="Calibri" w:hAnsi="Palatino Linotype"/>
          <w:vertAlign w:val="superscript"/>
        </w:rPr>
        <w:t>th</w:t>
      </w:r>
      <w:r w:rsidRPr="0043143B">
        <w:rPr>
          <w:rFonts w:ascii="Palatino Linotype" w:eastAsia="Calibri" w:hAnsi="Palatino Linotype"/>
        </w:rPr>
        <w:t xml:space="preserve"> century. </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b/>
          <w:u w:val="single"/>
        </w:rPr>
        <w:t>Assessment:</w:t>
      </w:r>
      <w:r w:rsidRPr="0043143B">
        <w:rPr>
          <w:rFonts w:ascii="Palatino Linotype" w:eastAsia="Calibri" w:hAnsi="Palatino Linotype"/>
        </w:rPr>
        <w:t xml:space="preserve"> </w:t>
      </w:r>
      <w:r w:rsidRPr="0043143B">
        <w:rPr>
          <w:rFonts w:ascii="Palatino Linotype" w:eastAsia="Calibri" w:hAnsi="Palatino Linotype"/>
          <w:sz w:val="18"/>
          <w:szCs w:val="18"/>
        </w:rPr>
        <w:t>How will you ask students to demonstrate mastery of the student learning objective(s)?  Attach a copy of any assessment materials you will use, along with assessment criteria.</w:t>
      </w:r>
      <w:r w:rsidRPr="0043143B">
        <w:rPr>
          <w:rFonts w:ascii="Palatino Linotype" w:eastAsia="Calibri" w:hAnsi="Palatino Linotype"/>
        </w:rPr>
        <w:t xml:space="preserve">  </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Performance/Formative: Students will create population maps based on census data and immigrations records.</w:t>
      </w:r>
    </w:p>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rPr>
      </w:pPr>
      <w:r w:rsidRPr="0043143B">
        <w:rPr>
          <w:rFonts w:ascii="Palatino Linotype" w:eastAsia="Calibri" w:hAnsi="Palatino Linotype"/>
          <w:b/>
          <w:u w:val="single"/>
        </w:rPr>
        <w:lastRenderedPageBreak/>
        <w:t>Materials/Resources:</w:t>
      </w:r>
      <w:r w:rsidRPr="0043143B">
        <w:rPr>
          <w:rFonts w:ascii="Palatino Linotype" w:eastAsia="Calibri" w:hAnsi="Palatino Linotype"/>
        </w:rPr>
        <w:t xml:space="preserve">  </w:t>
      </w:r>
      <w:r w:rsidRPr="0043143B">
        <w:rPr>
          <w:rFonts w:ascii="Palatino Linotype" w:eastAsia="Calibri" w:hAnsi="Palatino Linotype"/>
          <w:sz w:val="18"/>
          <w:szCs w:val="18"/>
        </w:rPr>
        <w:t xml:space="preserve">List the materials you will use in each learning activity including any technological resources.  </w:t>
      </w:r>
    </w:p>
    <w:p w:rsidR="0043143B" w:rsidRPr="0043143B" w:rsidRDefault="0043143B" w:rsidP="0043143B">
      <w:pPr>
        <w:rPr>
          <w:rFonts w:ascii="Palatino Linotype" w:eastAsia="Calibri" w:hAnsi="Palatino Linotype"/>
        </w:rPr>
      </w:pPr>
      <w:r w:rsidRPr="0043143B">
        <w:rPr>
          <w:rFonts w:ascii="Palatino Linotype" w:eastAsia="Calibri" w:hAnsi="Palatino Linotype"/>
        </w:rPr>
        <w:t>1860, 1870, 1890 Census and Immigration Records</w:t>
      </w:r>
    </w:p>
    <w:p w:rsidR="0043143B" w:rsidRPr="0043143B" w:rsidRDefault="0043143B" w:rsidP="0043143B">
      <w:pPr>
        <w:rPr>
          <w:rFonts w:ascii="Palatino Linotype" w:eastAsia="Calibri" w:hAnsi="Palatino Linotype"/>
          <w:sz w:val="20"/>
          <w:szCs w:val="20"/>
        </w:rPr>
      </w:pPr>
      <w:hyperlink r:id="rId16" w:history="1">
        <w:r w:rsidRPr="0043143B">
          <w:rPr>
            <w:rFonts w:ascii="Palatino Linotype" w:eastAsia="Calibri" w:hAnsi="Palatino Linotype"/>
            <w:color w:val="0000FF"/>
            <w:sz w:val="20"/>
            <w:szCs w:val="20"/>
            <w:u w:val="single"/>
          </w:rPr>
          <w:t>https://www.census.gov/history/pdf/histstats-colonial-1970.pdf</w:t>
        </w:r>
      </w:hyperlink>
    </w:p>
    <w:p w:rsidR="0043143B" w:rsidRPr="0043143B" w:rsidRDefault="0043143B" w:rsidP="0043143B">
      <w:pPr>
        <w:rPr>
          <w:rFonts w:ascii="Palatino Linotype" w:eastAsia="Calibri" w:hAnsi="Palatino Linotype"/>
        </w:rPr>
      </w:pPr>
      <w:r w:rsidRPr="0043143B">
        <w:rPr>
          <w:rFonts w:ascii="Palatino Linotype" w:eastAsia="Calibri" w:hAnsi="Palatino Linotype"/>
        </w:rPr>
        <w:t>Map of the Transcontinental Railroad</w:t>
      </w:r>
    </w:p>
    <w:p w:rsidR="0043143B" w:rsidRPr="0043143B" w:rsidRDefault="0043143B" w:rsidP="0043143B">
      <w:pPr>
        <w:rPr>
          <w:rFonts w:ascii="Palatino Linotype" w:eastAsia="Calibri" w:hAnsi="Palatino Linotype"/>
        </w:rPr>
      </w:pPr>
      <w:r w:rsidRPr="0043143B">
        <w:rPr>
          <w:rFonts w:ascii="Palatino Linotype" w:eastAsia="Calibri" w:hAnsi="Palatino Linotype"/>
        </w:rPr>
        <w:t>Overhead transparency Maps of the United States</w:t>
      </w:r>
    </w:p>
    <w:p w:rsidR="0043143B" w:rsidRPr="0043143B" w:rsidRDefault="0043143B" w:rsidP="0043143B">
      <w:pPr>
        <w:rPr>
          <w:rFonts w:ascii="Palatino Linotype" w:eastAsia="Calibri" w:hAnsi="Palatino Linotype"/>
        </w:rPr>
      </w:pPr>
      <w:r w:rsidRPr="0043143B">
        <w:rPr>
          <w:rFonts w:ascii="Palatino Linotype" w:eastAsia="Calibri" w:hAnsi="Palatino Linotype"/>
        </w:rPr>
        <w:t>Colored markers</w:t>
      </w:r>
    </w:p>
    <w:p w:rsidR="0043143B" w:rsidRPr="0043143B" w:rsidRDefault="0043143B" w:rsidP="0043143B">
      <w:pPr>
        <w:rPr>
          <w:rFonts w:ascii="Palatino Linotype" w:eastAsia="Calibri" w:hAnsi="Palatino Linotype"/>
        </w:rPr>
      </w:pPr>
      <w:r w:rsidRPr="0043143B">
        <w:rPr>
          <w:rFonts w:ascii="Palatino Linotype" w:eastAsia="Calibri" w:hAnsi="Palatino Linotype"/>
        </w:rPr>
        <w:t>“History is Me” Journal</w:t>
      </w:r>
    </w:p>
    <w:p w:rsidR="0043143B" w:rsidRPr="0043143B" w:rsidRDefault="0043143B" w:rsidP="0043143B">
      <w:pPr>
        <w:rPr>
          <w:rFonts w:ascii="Palatino Linotype" w:eastAsia="Calibri" w:hAnsi="Palatino Linotype"/>
          <w:b/>
          <w:u w:val="single"/>
        </w:rPr>
      </w:pPr>
    </w:p>
    <w:p w:rsidR="0043143B" w:rsidRPr="0043143B" w:rsidRDefault="0043143B" w:rsidP="0043143B">
      <w:pPr>
        <w:rPr>
          <w:rFonts w:ascii="Palatino Linotype" w:eastAsia="Calibri" w:hAnsi="Palatino Linotype"/>
          <w:b/>
          <w:u w:val="single"/>
        </w:rPr>
      </w:pPr>
      <w:r w:rsidRPr="0043143B">
        <w:rPr>
          <w:rFonts w:ascii="Palatino Linotype" w:eastAsia="Calibri" w:hAnsi="Palatino Linotype"/>
          <w:b/>
          <w:u w:val="single"/>
        </w:rPr>
        <w:t>Teaching Model/Strategy</w:t>
      </w:r>
      <w:r w:rsidRPr="0043143B">
        <w:rPr>
          <w:rFonts w:ascii="Palatino Linotype" w:eastAsia="Calibri" w:hAnsi="Palatino Linotype"/>
        </w:rPr>
        <w:t xml:space="preserve"> </w:t>
      </w:r>
    </w:p>
    <w:p w:rsidR="0043143B" w:rsidRPr="0043143B" w:rsidRDefault="0043143B" w:rsidP="0043143B">
      <w:pPr>
        <w:rPr>
          <w:rFonts w:ascii="Palatino Linotype" w:eastAsia="Calibri" w:hAnsi="Palatino Linotype"/>
          <w:sz w:val="18"/>
          <w:szCs w:val="18"/>
        </w:rPr>
      </w:pPr>
      <w:r w:rsidRPr="0043143B">
        <w:rPr>
          <w:rFonts w:ascii="Palatino Linotype" w:eastAsia="Calibri" w:hAnsi="Palatino Linotype"/>
          <w:sz w:val="18"/>
          <w:szCs w:val="18"/>
          <w:u w:val="single"/>
        </w:rPr>
        <w:t>Accurately</w:t>
      </w:r>
      <w:r w:rsidRPr="0043143B">
        <w:rPr>
          <w:rFonts w:ascii="Palatino Linotype" w:eastAsia="Calibri" w:hAnsi="Palatino Linotype"/>
          <w:sz w:val="18"/>
          <w:szCs w:val="18"/>
        </w:rPr>
        <w:t xml:space="preserve"> names model/strategy; Explains </w:t>
      </w:r>
      <w:r w:rsidRPr="0043143B">
        <w:rPr>
          <w:rFonts w:ascii="Palatino Linotype" w:eastAsia="Calibri" w:hAnsi="Palatino Linotype"/>
          <w:b/>
          <w:sz w:val="18"/>
          <w:szCs w:val="18"/>
        </w:rPr>
        <w:t xml:space="preserve">WHY </w:t>
      </w:r>
      <w:r w:rsidRPr="0043143B">
        <w:rPr>
          <w:rFonts w:ascii="Palatino Linotype" w:eastAsia="Calibri" w:hAnsi="Palatino Linotype"/>
          <w:sz w:val="18"/>
          <w:szCs w:val="18"/>
        </w:rPr>
        <w:t xml:space="preserve">this model/strategy is chosen for these learners; Explains </w:t>
      </w:r>
      <w:r w:rsidRPr="0043143B">
        <w:rPr>
          <w:rFonts w:ascii="Palatino Linotype" w:eastAsia="Calibri" w:hAnsi="Palatino Linotype"/>
          <w:b/>
          <w:sz w:val="18"/>
          <w:szCs w:val="18"/>
        </w:rPr>
        <w:t>how</w:t>
      </w:r>
      <w:r w:rsidRPr="0043143B">
        <w:rPr>
          <w:rFonts w:ascii="Palatino Linotype" w:eastAsia="Calibri" w:hAnsi="Palatino Linotype"/>
          <w:sz w:val="18"/>
          <w:szCs w:val="18"/>
        </w:rPr>
        <w:t xml:space="preserve"> model/strategy lends itself to learning this content, these skills and/or dispositions.</w:t>
      </w:r>
    </w:p>
    <w:p w:rsidR="0043143B" w:rsidRPr="0043143B" w:rsidRDefault="0043143B" w:rsidP="0043143B">
      <w:pPr>
        <w:rPr>
          <w:rFonts w:ascii="Palatino Linotype" w:eastAsia="Calibri" w:hAnsi="Palatino Linotype"/>
          <w:sz w:val="18"/>
          <w:szCs w:val="18"/>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I do-We do-You do: in the population map making exercise the teacher will model how data is collected and displayed followed by walking the students step by step on how to do it together then the students will be grouped to finish the activity. This strategy will be effective for this activity because it will help refresh or teach skills on analyzing data and selecting what is relevant to your goal.</w:t>
      </w:r>
    </w:p>
    <w:p w:rsidR="0043143B" w:rsidRPr="0043143B" w:rsidRDefault="0043143B" w:rsidP="0043143B">
      <w:pPr>
        <w:rPr>
          <w:rFonts w:ascii="Palatino Linotype" w:eastAsia="Calibri" w:hAnsi="Palatino Linotype"/>
          <w:b/>
        </w:rPr>
      </w:pPr>
    </w:p>
    <w:p w:rsidR="0043143B" w:rsidRPr="0043143B" w:rsidRDefault="0043143B" w:rsidP="0043143B">
      <w:pPr>
        <w:rPr>
          <w:rFonts w:ascii="Palatino Linotype" w:eastAsia="Calibri" w:hAnsi="Palatino Linotype"/>
        </w:rPr>
      </w:pPr>
      <w:r w:rsidRPr="0043143B">
        <w:rPr>
          <w:rFonts w:ascii="Palatino Linotype" w:eastAsia="Calibri" w:hAnsi="Palatino Linotype"/>
          <w:b/>
          <w:u w:val="single"/>
        </w:rPr>
        <w:t>Learning Activities:</w:t>
      </w:r>
      <w:r w:rsidRPr="0043143B">
        <w:rPr>
          <w:rFonts w:ascii="Palatino Linotype" w:eastAsia="Calibri" w:hAnsi="Palatino Linotype"/>
        </w:rPr>
        <w:t xml:space="preserve">  </w:t>
      </w:r>
    </w:p>
    <w:p w:rsidR="0043143B" w:rsidRPr="0043143B" w:rsidRDefault="0043143B" w:rsidP="0043143B">
      <w:pPr>
        <w:rPr>
          <w:rFonts w:ascii="Palatino Linotype" w:eastAsia="Calibri" w:hAnsi="Palatino Linotype"/>
          <w:b/>
          <w:sz w:val="16"/>
          <w:szCs w:val="16"/>
        </w:rPr>
      </w:pPr>
    </w:p>
    <w:p w:rsidR="0043143B" w:rsidRPr="0043143B" w:rsidRDefault="0043143B" w:rsidP="0043143B">
      <w:pPr>
        <w:ind w:left="720"/>
        <w:rPr>
          <w:rFonts w:ascii="Palatino Linotype" w:eastAsia="Calibri" w:hAnsi="Palatino Linotype"/>
          <w:sz w:val="18"/>
          <w:szCs w:val="18"/>
        </w:rPr>
      </w:pPr>
      <w:r w:rsidRPr="0043143B">
        <w:rPr>
          <w:rFonts w:ascii="Palatino Linotype" w:eastAsia="Calibri" w:hAnsi="Palatino Linotype"/>
          <w:b/>
        </w:rPr>
        <w:t xml:space="preserve">Initiation: </w:t>
      </w:r>
      <w:r w:rsidRPr="0043143B">
        <w:rPr>
          <w:rFonts w:ascii="Palatino Linotype" w:eastAsia="Calibri"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43143B" w:rsidRPr="0043143B" w:rsidRDefault="0043143B" w:rsidP="0043143B">
      <w:pPr>
        <w:ind w:left="720"/>
        <w:rPr>
          <w:rFonts w:ascii="Palatino Linotype" w:eastAsia="Calibri" w:hAnsi="Palatino Linotype"/>
          <w:sz w:val="20"/>
          <w:szCs w:val="20"/>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 xml:space="preserve"> Students will do a Think-Pair-Share with desk partners about why people move. As a class we will come together to make a list of reasons why people move followed by a discussion about if these reasons are time period specific or overreaching reasons. </w:t>
      </w:r>
    </w:p>
    <w:p w:rsidR="0043143B" w:rsidRPr="0043143B" w:rsidRDefault="0043143B" w:rsidP="0043143B">
      <w:pPr>
        <w:rPr>
          <w:rFonts w:ascii="Palatino Linotype" w:eastAsia="Calibri" w:hAnsi="Palatino Linotype"/>
          <w:b/>
        </w:rPr>
      </w:pPr>
    </w:p>
    <w:p w:rsidR="0043143B" w:rsidRPr="0043143B" w:rsidRDefault="0043143B" w:rsidP="0043143B">
      <w:pPr>
        <w:ind w:left="720"/>
        <w:rPr>
          <w:rFonts w:ascii="Palatino Linotype" w:eastAsia="Calibri" w:hAnsi="Palatino Linotype"/>
          <w:sz w:val="18"/>
          <w:szCs w:val="18"/>
        </w:rPr>
      </w:pPr>
      <w:r w:rsidRPr="0043143B">
        <w:rPr>
          <w:rFonts w:ascii="Palatino Linotype" w:eastAsia="Calibri" w:hAnsi="Palatino Linotype"/>
          <w:b/>
        </w:rPr>
        <w:t>Lesson Development:</w:t>
      </w:r>
      <w:r w:rsidRPr="0043143B">
        <w:rPr>
          <w:rFonts w:ascii="Palatino Linotype" w:eastAsia="Calibri" w:hAnsi="Palatino Linotype"/>
          <w:sz w:val="20"/>
          <w:szCs w:val="20"/>
        </w:rPr>
        <w:t xml:space="preserve"> </w:t>
      </w:r>
      <w:r w:rsidRPr="0043143B">
        <w:rPr>
          <w:rFonts w:ascii="Palatino Linotype" w:eastAsia="Calibri"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43143B" w:rsidRPr="0043143B" w:rsidRDefault="0043143B" w:rsidP="0043143B">
      <w:pPr>
        <w:ind w:left="720"/>
        <w:rPr>
          <w:rFonts w:ascii="Palatino Linotype" w:eastAsia="Calibri" w:hAnsi="Palatino Linotype"/>
          <w:sz w:val="18"/>
          <w:szCs w:val="18"/>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 xml:space="preserve">Students will use 1860, 1870, and 1880 census and immigration records to create a population map to be able to compare and contrast how populations immigrated and migrated throughout the United States. </w:t>
      </w:r>
    </w:p>
    <w:p w:rsidR="0043143B" w:rsidRPr="0043143B" w:rsidRDefault="0043143B" w:rsidP="0043143B">
      <w:pPr>
        <w:rPr>
          <w:rFonts w:ascii="Palatino Linotype" w:eastAsia="Calibri" w:hAnsi="Palatino Linotype"/>
        </w:rPr>
      </w:pPr>
      <w:r w:rsidRPr="0043143B">
        <w:rPr>
          <w:rFonts w:ascii="Palatino Linotype" w:eastAsia="Calibri" w:hAnsi="Palatino Linotype"/>
        </w:rPr>
        <w:t xml:space="preserve">Teacher will model how information is found on both the census and immigration records by thinking aloud and double checking then drawing on my map. We will then as a class practice locating specific data in the records and drawing on our maps, then we will locate and mark Washington DC and Promontory Point (students will be provided with packets of census and </w:t>
      </w:r>
      <w:r w:rsidRPr="0043143B">
        <w:rPr>
          <w:rFonts w:ascii="Palatino Linotype" w:eastAsia="Calibri" w:hAnsi="Palatino Linotype"/>
        </w:rPr>
        <w:lastRenderedPageBreak/>
        <w:t xml:space="preserve">immigration papers and a paper map of the United States). Once everyone is comfortable with these skills students will be broken into 9 groups to allow them to focus on one set of data and map. </w:t>
      </w:r>
    </w:p>
    <w:p w:rsidR="0043143B" w:rsidRPr="0043143B" w:rsidRDefault="0043143B" w:rsidP="0043143B">
      <w:pPr>
        <w:rPr>
          <w:rFonts w:ascii="Palatino Linotype" w:eastAsia="Calibri" w:hAnsi="Palatino Linotype"/>
        </w:rPr>
      </w:pPr>
      <w:r w:rsidRPr="0043143B">
        <w:rPr>
          <w:rFonts w:ascii="Palatino Linotype" w:eastAsia="Calibri" w:hAnsi="Palatino Linotype"/>
        </w:rPr>
        <w:t>Each group will be responsible for one category (European immigration, Asian immigration, internal US migration) from one year (1860, 1870, or 1880). Each category will be color coded with each year being a different shade. These population maps will be drawn on overhead transparencies so they can be layered over each other to watch the change in population. There will also be an overhead transparency of the transcontinental railroad so that students can analyze the population distribution and infer to whether the railroad had anything to do with its changes. Students will engage in a class discussion about what they infer and why.</w:t>
      </w:r>
    </w:p>
    <w:p w:rsidR="0043143B" w:rsidRPr="0043143B" w:rsidRDefault="0043143B" w:rsidP="0043143B">
      <w:pPr>
        <w:rPr>
          <w:rFonts w:ascii="Calibri" w:eastAsia="Calibri" w:hAnsi="Calibri"/>
        </w:rPr>
      </w:pPr>
    </w:p>
    <w:p w:rsidR="0043143B" w:rsidRPr="0043143B" w:rsidRDefault="0043143B" w:rsidP="0043143B">
      <w:pPr>
        <w:ind w:left="720"/>
        <w:rPr>
          <w:rFonts w:ascii="Palatino Linotype" w:eastAsia="Calibri" w:hAnsi="Palatino Linotype"/>
          <w:sz w:val="18"/>
          <w:szCs w:val="18"/>
        </w:rPr>
      </w:pPr>
      <w:r w:rsidRPr="0043143B">
        <w:rPr>
          <w:rFonts w:ascii="Palatino Linotype" w:eastAsia="Calibri" w:hAnsi="Palatino Linotype"/>
          <w:b/>
        </w:rPr>
        <w:t xml:space="preserve">Closure: </w:t>
      </w:r>
      <w:r w:rsidRPr="0043143B">
        <w:rPr>
          <w:rFonts w:ascii="Palatino Linotype" w:eastAsia="Calibri"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43143B" w:rsidRPr="0043143B" w:rsidRDefault="0043143B" w:rsidP="0043143B">
      <w:pPr>
        <w:ind w:left="720"/>
        <w:rPr>
          <w:rFonts w:ascii="Palatino Linotype" w:eastAsia="Calibri" w:hAnsi="Palatino Linotype"/>
          <w:sz w:val="18"/>
          <w:szCs w:val="18"/>
        </w:rPr>
      </w:pPr>
    </w:p>
    <w:p w:rsidR="0043143B" w:rsidRPr="0043143B" w:rsidRDefault="0043143B" w:rsidP="0043143B">
      <w:pPr>
        <w:rPr>
          <w:rFonts w:ascii="Palatino Linotype" w:eastAsia="Calibri" w:hAnsi="Palatino Linotype"/>
        </w:rPr>
      </w:pPr>
      <w:r w:rsidRPr="0043143B">
        <w:rPr>
          <w:rFonts w:ascii="Palatino Linotype" w:eastAsia="Calibri" w:hAnsi="Palatino Linotype"/>
        </w:rPr>
        <w:t xml:space="preserve">Students will write about any moving experience they have had in their “History is Me” journal. They can write this in any genre or style they choose (i.e. basic narrative, folk tale, poem, etc.) </w:t>
      </w:r>
    </w:p>
    <w:p w:rsidR="0043143B" w:rsidRPr="0043143B" w:rsidRDefault="0043143B" w:rsidP="0043143B">
      <w:pPr>
        <w:jc w:val="center"/>
        <w:rPr>
          <w:rFonts w:ascii="Palatino Linotype" w:eastAsia="Calibri" w:hAnsi="Palatino Linotype"/>
          <w:b/>
          <w:u w:val="single"/>
        </w:rPr>
      </w:pPr>
    </w:p>
    <w:p w:rsidR="0043143B" w:rsidRPr="0043143B" w:rsidRDefault="0043143B" w:rsidP="0043143B">
      <w:pPr>
        <w:rPr>
          <w:rFonts w:ascii="Palatino Linotype" w:eastAsia="Calibri" w:hAnsi="Palatino Linotype"/>
          <w:b/>
          <w:u w:val="single"/>
        </w:rPr>
      </w:pPr>
    </w:p>
    <w:p w:rsidR="0043143B" w:rsidRPr="0043143B" w:rsidRDefault="0043143B" w:rsidP="0043143B">
      <w:pPr>
        <w:rPr>
          <w:rFonts w:ascii="Palatino Linotype" w:eastAsia="Calibri" w:hAnsi="Palatino Linotype"/>
        </w:rPr>
      </w:pPr>
      <w:r w:rsidRPr="0043143B">
        <w:rPr>
          <w:rFonts w:ascii="Palatino Linotype" w:eastAsia="Calibri" w:hAnsi="Palatino Linotype"/>
          <w:b/>
          <w:u w:val="single"/>
        </w:rPr>
        <w:t>Individuals Needing Differentiated Instruction:</w:t>
      </w:r>
      <w:r w:rsidRPr="0043143B">
        <w:rPr>
          <w:rFonts w:ascii="Palatino Linotype" w:eastAsia="Calibri" w:hAnsi="Palatino Linotype"/>
        </w:rPr>
        <w:t xml:space="preserve"> </w:t>
      </w:r>
      <w:r w:rsidRPr="0043143B">
        <w:rPr>
          <w:rFonts w:ascii="Palatino Linotype" w:eastAsia="Calibri"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43143B" w:rsidRPr="0043143B" w:rsidRDefault="0043143B" w:rsidP="0043143B">
      <w:pPr>
        <w:rPr>
          <w:rFonts w:ascii="Palatino Linotype" w:eastAsia="Calibri"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43143B" w:rsidRPr="0043143B" w:rsidTr="0043143B">
        <w:tc>
          <w:tcPr>
            <w:tcW w:w="1440" w:type="dxa"/>
            <w:tcBorders>
              <w:top w:val="single" w:sz="4" w:space="0" w:color="auto"/>
              <w:left w:val="single" w:sz="4" w:space="0" w:color="auto"/>
              <w:bottom w:val="single" w:sz="4" w:space="0" w:color="auto"/>
              <w:right w:val="single" w:sz="4" w:space="0" w:color="auto"/>
            </w:tcBorders>
            <w:shd w:val="clear" w:color="auto" w:fill="FFFF99"/>
            <w:hideMark/>
          </w:tcPr>
          <w:p w:rsidR="0043143B" w:rsidRPr="0043143B" w:rsidRDefault="0043143B" w:rsidP="0043143B">
            <w:pPr>
              <w:spacing w:line="276" w:lineRule="auto"/>
              <w:rPr>
                <w:rFonts w:ascii="Palatino Linotype" w:hAnsi="Palatino Linotype"/>
                <w:sz w:val="20"/>
                <w:szCs w:val="20"/>
                <w:lang w:eastAsia="ja-JP"/>
              </w:rPr>
            </w:pPr>
            <w:r w:rsidRPr="0043143B">
              <w:rPr>
                <w:rFonts w:ascii="Palatino Linotype" w:hAnsi="Palatino Linotype"/>
                <w:sz w:val="20"/>
                <w:szCs w:val="20"/>
                <w:lang w:eastAsia="ja-JP"/>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43143B" w:rsidRPr="0043143B" w:rsidRDefault="0043143B" w:rsidP="0043143B">
            <w:pPr>
              <w:numPr>
                <w:ilvl w:val="0"/>
                <w:numId w:val="14"/>
              </w:numPr>
              <w:spacing w:line="276" w:lineRule="auto"/>
              <w:rPr>
                <w:rFonts w:ascii="Palatino Linotype" w:hAnsi="Palatino Linotype"/>
                <w:sz w:val="20"/>
                <w:szCs w:val="20"/>
                <w:lang w:eastAsia="ja-JP"/>
              </w:rPr>
            </w:pPr>
            <w:r w:rsidRPr="0043143B">
              <w:rPr>
                <w:rFonts w:ascii="Palatino Linotype" w:hAnsi="Palatino Linotype"/>
                <w:sz w:val="20"/>
                <w:szCs w:val="20"/>
                <w:lang w:eastAsia="ja-JP"/>
              </w:rPr>
              <w:t>What is the student’s identified instructional need?</w:t>
            </w:r>
          </w:p>
          <w:p w:rsidR="0043143B" w:rsidRPr="0043143B" w:rsidRDefault="0043143B" w:rsidP="0043143B">
            <w:pPr>
              <w:numPr>
                <w:ilvl w:val="0"/>
                <w:numId w:val="14"/>
              </w:numPr>
              <w:spacing w:line="276" w:lineRule="auto"/>
              <w:rPr>
                <w:rFonts w:ascii="Palatino Linotype" w:hAnsi="Palatino Linotype"/>
                <w:sz w:val="20"/>
                <w:szCs w:val="20"/>
                <w:lang w:eastAsia="ja-JP"/>
              </w:rPr>
            </w:pPr>
            <w:r w:rsidRPr="0043143B">
              <w:rPr>
                <w:rFonts w:ascii="Palatino Linotype" w:hAnsi="Palatino Linotype"/>
                <w:sz w:val="20"/>
                <w:szCs w:val="20"/>
                <w:lang w:eastAsia="ja-JP"/>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43143B" w:rsidRPr="0043143B" w:rsidRDefault="0043143B" w:rsidP="0043143B">
            <w:pPr>
              <w:spacing w:line="276" w:lineRule="auto"/>
              <w:rPr>
                <w:rFonts w:ascii="Palatino Linotype" w:hAnsi="Palatino Linotype"/>
                <w:sz w:val="20"/>
                <w:szCs w:val="20"/>
                <w:lang w:eastAsia="ja-JP"/>
              </w:rPr>
            </w:pPr>
            <w:r w:rsidRPr="0043143B">
              <w:rPr>
                <w:rFonts w:ascii="Palatino Linotype" w:hAnsi="Palatino Linotype"/>
                <w:sz w:val="20"/>
                <w:szCs w:val="20"/>
                <w:lang w:eastAsia="ja-JP"/>
              </w:rPr>
              <w:t xml:space="preserve">Describe strategy for differentiating instruction </w:t>
            </w:r>
            <w:r w:rsidRPr="0043143B">
              <w:rPr>
                <w:rFonts w:ascii="Palatino Linotype" w:hAnsi="Palatino Linotype"/>
                <w:b/>
                <w:sz w:val="20"/>
                <w:szCs w:val="20"/>
                <w:lang w:eastAsia="ja-JP"/>
              </w:rPr>
              <w:t>in this lesson</w:t>
            </w:r>
            <w:r w:rsidRPr="0043143B">
              <w:rPr>
                <w:rFonts w:ascii="Palatino Linotype" w:hAnsi="Palatino Linotype"/>
                <w:sz w:val="20"/>
                <w:szCs w:val="20"/>
                <w:lang w:eastAsia="ja-JP"/>
              </w:rPr>
              <w:t xml:space="preserve"> to meet this need.</w:t>
            </w:r>
          </w:p>
        </w:tc>
      </w:tr>
      <w:tr w:rsidR="0043143B" w:rsidRPr="0043143B" w:rsidTr="0043143B">
        <w:tc>
          <w:tcPr>
            <w:tcW w:w="144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Student 1</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Visual Impairment</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Has IEP</w:t>
            </w:r>
          </w:p>
        </w:tc>
        <w:tc>
          <w:tcPr>
            <w:tcW w:w="4770" w:type="dxa"/>
            <w:tcBorders>
              <w:top w:val="single" w:sz="4" w:space="0" w:color="auto"/>
              <w:left w:val="single" w:sz="4" w:space="0" w:color="auto"/>
              <w:bottom w:val="single" w:sz="4" w:space="0" w:color="auto"/>
              <w:right w:val="single" w:sz="4" w:space="0" w:color="auto"/>
            </w:tcBorders>
            <w:hideMark/>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 xml:space="preserve">Provide large print copy of census and immigration records and he can just read for his group. Project map onto board for student to have larger working area and he can help mark the populations. </w:t>
            </w:r>
          </w:p>
        </w:tc>
      </w:tr>
      <w:tr w:rsidR="0043143B" w:rsidRPr="0043143B" w:rsidTr="0043143B">
        <w:trPr>
          <w:trHeight w:val="1115"/>
        </w:trPr>
        <w:tc>
          <w:tcPr>
            <w:tcW w:w="144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Student 2</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Asperger’s Syndrome</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Has IEP</w:t>
            </w:r>
          </w:p>
        </w:tc>
        <w:tc>
          <w:tcPr>
            <w:tcW w:w="4770" w:type="dxa"/>
            <w:tcBorders>
              <w:top w:val="single" w:sz="4" w:space="0" w:color="auto"/>
              <w:left w:val="single" w:sz="4" w:space="0" w:color="auto"/>
              <w:bottom w:val="single" w:sz="4" w:space="0" w:color="auto"/>
              <w:right w:val="single" w:sz="4" w:space="0" w:color="auto"/>
            </w:tcBorders>
            <w:hideMark/>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Allow him to work in self-selected group or pair. Model how inferences are made during the classroom discussion.</w:t>
            </w:r>
          </w:p>
        </w:tc>
      </w:tr>
      <w:tr w:rsidR="0043143B" w:rsidRPr="0043143B" w:rsidTr="0043143B">
        <w:tc>
          <w:tcPr>
            <w:tcW w:w="144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Student 3</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ELL</w:t>
            </w:r>
          </w:p>
          <w:p w:rsidR="0043143B" w:rsidRPr="0043143B" w:rsidRDefault="0043143B" w:rsidP="0043143B">
            <w:pPr>
              <w:spacing w:line="276" w:lineRule="auto"/>
              <w:rPr>
                <w:rFonts w:ascii="Palatino Linotype" w:hAnsi="Palatino Linotype"/>
                <w:lang w:eastAsia="ja-JP"/>
              </w:rPr>
            </w:pPr>
          </w:p>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Has IEP</w:t>
            </w:r>
          </w:p>
        </w:tc>
        <w:tc>
          <w:tcPr>
            <w:tcW w:w="4770" w:type="dxa"/>
            <w:tcBorders>
              <w:top w:val="single" w:sz="4" w:space="0" w:color="auto"/>
              <w:left w:val="single" w:sz="4" w:space="0" w:color="auto"/>
              <w:bottom w:val="single" w:sz="4" w:space="0" w:color="auto"/>
              <w:right w:val="single" w:sz="4" w:space="0" w:color="auto"/>
            </w:tcBorders>
            <w:hideMark/>
          </w:tcPr>
          <w:p w:rsidR="0043143B" w:rsidRPr="0043143B" w:rsidRDefault="0043143B" w:rsidP="0043143B">
            <w:pPr>
              <w:spacing w:line="276" w:lineRule="auto"/>
              <w:rPr>
                <w:rFonts w:ascii="Palatino Linotype" w:hAnsi="Palatino Linotype"/>
                <w:lang w:eastAsia="ja-JP"/>
              </w:rPr>
            </w:pPr>
            <w:r w:rsidRPr="0043143B">
              <w:rPr>
                <w:rFonts w:ascii="Palatino Linotype" w:hAnsi="Palatino Linotype"/>
                <w:lang w:eastAsia="ja-JP"/>
              </w:rPr>
              <w:t>Can work with a partner on the closing assignment. Encourage the use of good description over proper structure.</w:t>
            </w:r>
          </w:p>
        </w:tc>
      </w:tr>
    </w:tbl>
    <w:p w:rsidR="0043143B" w:rsidRPr="0043143B" w:rsidRDefault="0043143B" w:rsidP="0043143B">
      <w:pPr>
        <w:rPr>
          <w:rFonts w:ascii="Palatino Linotype" w:eastAsia="Calibri" w:hAnsi="Palatino Linotype"/>
        </w:rPr>
      </w:pPr>
    </w:p>
    <w:p w:rsidR="0043143B" w:rsidRPr="0043143B" w:rsidRDefault="0043143B" w:rsidP="0043143B">
      <w:pPr>
        <w:rPr>
          <w:rFonts w:ascii="Palatino Linotype" w:eastAsia="Calibri" w:hAnsi="Palatino Linotype"/>
          <w:b/>
        </w:rPr>
      </w:pPr>
      <w:r w:rsidRPr="0043143B">
        <w:rPr>
          <w:rFonts w:ascii="Palatino Linotype" w:eastAsia="Calibri" w:hAnsi="Palatino Linotype"/>
          <w:b/>
        </w:rPr>
        <w:tab/>
      </w:r>
    </w:p>
    <w:p w:rsidR="0043143B" w:rsidRDefault="0043143B">
      <w:r>
        <w:br w:type="page"/>
      </w:r>
    </w:p>
    <w:p w:rsidR="0043143B" w:rsidRDefault="0043143B"/>
    <w:p w:rsidR="00B0599E" w:rsidRDefault="00B0599E"/>
    <w:p w:rsidR="00B0599E" w:rsidRDefault="00B0599E" w:rsidP="00B0599E">
      <w:pPr>
        <w:jc w:val="center"/>
        <w:rPr>
          <w:b/>
          <w:noProof/>
          <w:sz w:val="16"/>
          <w:szCs w:val="16"/>
          <w:u w:val="single"/>
        </w:rPr>
      </w:pPr>
    </w:p>
    <w:p w:rsidR="00B0599E" w:rsidRDefault="00B0599E" w:rsidP="00B0599E">
      <w:pPr>
        <w:jc w:val="center"/>
        <w:rPr>
          <w:rFonts w:ascii="Palatino Linotype" w:hAnsi="Palatino Linotype"/>
          <w:b/>
          <w:u w:val="single"/>
        </w:rPr>
      </w:pPr>
      <w:r>
        <w:rPr>
          <w:rFonts w:ascii="Palatino Linotype" w:hAnsi="Palatino Linotype"/>
          <w:b/>
          <w:u w:val="single"/>
        </w:rPr>
        <w:t>Lesson Plan Format</w:t>
      </w:r>
      <w:r w:rsidR="0072401B">
        <w:rPr>
          <w:rFonts w:ascii="Palatino Linotype" w:hAnsi="Palatino Linotype"/>
          <w:b/>
          <w:u w:val="single"/>
        </w:rPr>
        <w:t xml:space="preserve"> 5</w:t>
      </w:r>
    </w:p>
    <w:p w:rsidR="00B0599E" w:rsidRDefault="00B0599E" w:rsidP="00B0599E">
      <w:pPr>
        <w:rPr>
          <w:rFonts w:ascii="Palatino Linotype" w:hAnsi="Palatino Linotype"/>
          <w:sz w:val="22"/>
        </w:rPr>
      </w:pPr>
    </w:p>
    <w:p w:rsidR="00B0599E" w:rsidRDefault="00B0599E" w:rsidP="00B0599E">
      <w:pPr>
        <w:rPr>
          <w:rFonts w:ascii="Palatino Linotype" w:hAnsi="Palatino Linotype"/>
          <w:b/>
          <w:sz w:val="22"/>
        </w:rPr>
      </w:pPr>
      <w:r>
        <w:rPr>
          <w:rFonts w:ascii="Palatino Linotype" w:hAnsi="Palatino Linotype"/>
          <w:b/>
          <w:sz w:val="22"/>
        </w:rPr>
        <w:t xml:space="preserve">Teacher Candidate: </w:t>
      </w:r>
      <w:r>
        <w:rPr>
          <w:rFonts w:ascii="Palatino Linotype" w:hAnsi="Palatino Linotype"/>
          <w:b/>
          <w:sz w:val="22"/>
          <w:u w:val="single"/>
        </w:rPr>
        <w:t xml:space="preserve"> Maggie Faria      </w:t>
      </w:r>
      <w:r>
        <w:rPr>
          <w:rFonts w:ascii="Palatino Linotype" w:hAnsi="Palatino Linotype"/>
          <w:b/>
          <w:sz w:val="22"/>
        </w:rPr>
        <w:t xml:space="preserve"> Grade Level: </w:t>
      </w:r>
      <w:r>
        <w:rPr>
          <w:rFonts w:ascii="Palatino Linotype" w:hAnsi="Palatino Linotype"/>
          <w:b/>
          <w:sz w:val="22"/>
          <w:u w:val="single"/>
        </w:rPr>
        <w:t xml:space="preserve">  8  </w:t>
      </w:r>
      <w:r>
        <w:rPr>
          <w:rFonts w:ascii="Palatino Linotype" w:hAnsi="Palatino Linotype"/>
          <w:b/>
          <w:sz w:val="22"/>
        </w:rPr>
        <w:t xml:space="preserve"> Date of lesson:</w:t>
      </w:r>
      <w:r>
        <w:rPr>
          <w:rFonts w:ascii="Palatino Linotype" w:hAnsi="Palatino Linotype"/>
          <w:b/>
          <w:sz w:val="22"/>
          <w:u w:val="single"/>
        </w:rPr>
        <w:t xml:space="preserve">  November 2014    </w:t>
      </w:r>
    </w:p>
    <w:p w:rsidR="00B0599E" w:rsidRDefault="00B0599E" w:rsidP="00B0599E">
      <w:pPr>
        <w:rPr>
          <w:rFonts w:ascii="Palatino Linotype" w:hAnsi="Palatino Linotype"/>
          <w:u w:val="single"/>
        </w:rPr>
      </w:pPr>
    </w:p>
    <w:p w:rsidR="00B0599E" w:rsidRDefault="00B0599E" w:rsidP="00B0599E">
      <w:pPr>
        <w:spacing w:after="240"/>
        <w:rPr>
          <w:rFonts w:ascii="Palatino Linotype" w:hAnsi="Palatino Linotype"/>
        </w:rPr>
      </w:pPr>
      <w:r>
        <w:rPr>
          <w:rFonts w:ascii="Palatino Linotype" w:hAnsi="Palatino Linotype"/>
          <w:b/>
          <w:u w:val="single"/>
        </w:rPr>
        <w:t>Content Standards:</w:t>
      </w:r>
      <w:r>
        <w:rPr>
          <w:rFonts w:ascii="Palatino Linotype" w:hAnsi="Palatino Linotype"/>
        </w:rPr>
        <w:t xml:space="preserve"> </w:t>
      </w:r>
      <w:r>
        <w:rPr>
          <w:rFonts w:ascii="Palatino Linotype" w:hAnsi="Palatino Linotype"/>
          <w:sz w:val="18"/>
          <w:szCs w:val="18"/>
        </w:rPr>
        <w:t xml:space="preserve">State the unit goal and identify one or two primary local, state </w:t>
      </w:r>
      <w:r>
        <w:rPr>
          <w:rFonts w:ascii="Palatino Linotype" w:hAnsi="Palatino Linotype"/>
          <w:b/>
          <w:sz w:val="18"/>
          <w:szCs w:val="18"/>
          <w:u w:val="single"/>
        </w:rPr>
        <w:t>or</w:t>
      </w:r>
      <w:r>
        <w:rPr>
          <w:rFonts w:ascii="Palatino Linotype" w:hAnsi="Palatino Linotype"/>
          <w:sz w:val="18"/>
          <w:szCs w:val="18"/>
        </w:rPr>
        <w:t xml:space="preserve"> national curricular standards to which your lesson aligns.</w:t>
      </w:r>
      <w:r>
        <w:rPr>
          <w:rFonts w:ascii="Palatino Linotype" w:hAnsi="Palatino Linotype"/>
        </w:rPr>
        <w:t xml:space="preserve">  </w:t>
      </w:r>
      <w:r>
        <w:rPr>
          <w:rFonts w:ascii="Palatino Linotype" w:hAnsi="Palatino Linotype"/>
          <w:sz w:val="18"/>
          <w:szCs w:val="18"/>
        </w:rPr>
        <w:t>What key knowledge and skills will students be able to demonstrate as a result of your instruction?</w:t>
      </w:r>
    </w:p>
    <w:p w:rsidR="00B0599E" w:rsidRDefault="00B0599E" w:rsidP="00B0599E">
      <w:pPr>
        <w:rPr>
          <w:rFonts w:ascii="Palatino Linotype" w:hAnsi="Palatino Linotype"/>
        </w:rPr>
      </w:pPr>
      <w:r>
        <w:rPr>
          <w:rFonts w:ascii="Palatino Linotype" w:hAnsi="Palatino Linotype"/>
        </w:rPr>
        <w:t>VA4: History and Culture: The student demonstrates understanding of the visual arts in relation to history and culture.</w:t>
      </w:r>
    </w:p>
    <w:p w:rsidR="00B0599E" w:rsidRDefault="00B0599E" w:rsidP="00B0599E">
      <w:pPr>
        <w:rPr>
          <w:rFonts w:ascii="Palatino Linotype" w:hAnsi="Palatino Linotype"/>
        </w:rPr>
      </w:pPr>
    </w:p>
    <w:p w:rsidR="00B0599E" w:rsidRDefault="00B0599E" w:rsidP="00B0599E">
      <w:pPr>
        <w:rPr>
          <w:rFonts w:ascii="Palatino Linotype" w:hAnsi="Palatino Linotype"/>
        </w:rPr>
      </w:pPr>
      <w:r>
        <w:rPr>
          <w:rFonts w:ascii="Palatino Linotype" w:hAnsi="Palatino Linotype"/>
        </w:rPr>
        <w:t>VA4c: The student creates art that reflects an exposure to history and culture.</w:t>
      </w:r>
    </w:p>
    <w:p w:rsidR="00B0599E" w:rsidRDefault="00B0599E" w:rsidP="00B0599E">
      <w:pPr>
        <w:rPr>
          <w:rFonts w:ascii="Palatino Linotype" w:hAnsi="Palatino Linotype"/>
        </w:rPr>
      </w:pPr>
    </w:p>
    <w:p w:rsidR="00B0599E" w:rsidRDefault="00B0599E" w:rsidP="00B0599E">
      <w:pPr>
        <w:rPr>
          <w:rFonts w:ascii="Palatino Linotype" w:hAnsi="Palatino Linotype"/>
          <w:sz w:val="18"/>
          <w:szCs w:val="18"/>
        </w:rPr>
      </w:pPr>
      <w:r>
        <w:rPr>
          <w:rFonts w:ascii="Palatino Linotype" w:hAnsi="Palatino Linotype"/>
          <w:b/>
          <w:u w:val="single"/>
        </w:rPr>
        <w:t>Learner Background:</w:t>
      </w:r>
      <w:r>
        <w:rPr>
          <w:rFonts w:ascii="Palatino Linotype" w:hAnsi="Palatino Linotype"/>
        </w:rPr>
        <w:t xml:space="preserve"> </w:t>
      </w:r>
      <w:r>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B0599E" w:rsidRDefault="00B0599E" w:rsidP="00B0599E">
      <w:pPr>
        <w:rPr>
          <w:rFonts w:ascii="Palatino Linotype" w:hAnsi="Palatino Linotype"/>
          <w:sz w:val="18"/>
          <w:szCs w:val="18"/>
        </w:rPr>
      </w:pPr>
    </w:p>
    <w:p w:rsidR="00B0599E" w:rsidRDefault="00B0599E" w:rsidP="00B0599E">
      <w:pPr>
        <w:rPr>
          <w:rFonts w:ascii="Palatino Linotype" w:hAnsi="Palatino Linotype"/>
        </w:rPr>
      </w:pPr>
      <w:r>
        <w:rPr>
          <w:rFonts w:ascii="Palatino Linotype" w:hAnsi="Palatino Linotype"/>
        </w:rPr>
        <w:t>Average 8</w:t>
      </w:r>
      <w:r>
        <w:rPr>
          <w:rFonts w:ascii="Palatino Linotype" w:hAnsi="Palatino Linotype"/>
          <w:vertAlign w:val="superscript"/>
        </w:rPr>
        <w:t>th</w:t>
      </w:r>
      <w:r>
        <w:rPr>
          <w:rFonts w:ascii="Palatino Linotype" w:hAnsi="Palatino Linotype"/>
        </w:rPr>
        <w:t xml:space="preserve"> grade class, has varied learning abilities and styles. Have prior knowledge of U.S. history from the founding of the country through the Industrial Revolution. Students have learned the different facets of the transcontinental railroad including the history, the impact on the environment, and the impact on the people.</w:t>
      </w:r>
    </w:p>
    <w:p w:rsidR="00B0599E" w:rsidRDefault="00B0599E" w:rsidP="00B0599E">
      <w:pPr>
        <w:rPr>
          <w:rFonts w:ascii="Palatino Linotype" w:hAnsi="Palatino Linotype"/>
        </w:rPr>
      </w:pPr>
    </w:p>
    <w:p w:rsidR="00B0599E" w:rsidRDefault="00B0599E" w:rsidP="00B0599E">
      <w:pPr>
        <w:rPr>
          <w:rFonts w:ascii="Palatino Linotype" w:hAnsi="Palatino Linotype"/>
        </w:rPr>
      </w:pPr>
    </w:p>
    <w:p w:rsidR="00B0599E" w:rsidRDefault="00B0599E" w:rsidP="00B0599E">
      <w:pPr>
        <w:rPr>
          <w:rFonts w:ascii="Palatino Linotype" w:hAnsi="Palatino Linotype"/>
          <w:sz w:val="18"/>
          <w:szCs w:val="18"/>
        </w:rPr>
      </w:pPr>
      <w:r>
        <w:rPr>
          <w:rFonts w:ascii="Palatino Linotype" w:hAnsi="Palatino Linotype"/>
          <w:b/>
          <w:u w:val="single"/>
        </w:rPr>
        <w:t>Student Learning Objective(s):</w:t>
      </w:r>
      <w:r>
        <w:rPr>
          <w:rFonts w:ascii="Palatino Linotype" w:hAnsi="Palatino Linotype"/>
        </w:rPr>
        <w:t xml:space="preserve">  </w:t>
      </w:r>
      <w:r>
        <w:rPr>
          <w:rFonts w:ascii="Palatino Linotype" w:hAnsi="Palatino Linotype"/>
          <w:sz w:val="18"/>
          <w:szCs w:val="18"/>
        </w:rPr>
        <w:t>Identify specific and measurable learning objectives for this lesson.</w:t>
      </w:r>
    </w:p>
    <w:p w:rsidR="00B0599E" w:rsidRDefault="00B0599E" w:rsidP="00B0599E">
      <w:pPr>
        <w:rPr>
          <w:rFonts w:ascii="Palatino Linotype" w:hAnsi="Palatino Linotype"/>
        </w:rPr>
      </w:pPr>
    </w:p>
    <w:p w:rsidR="00B0599E" w:rsidRDefault="00B0599E" w:rsidP="00B0599E">
      <w:pPr>
        <w:rPr>
          <w:rFonts w:ascii="Palatino Linotype" w:hAnsi="Palatino Linotype"/>
        </w:rPr>
      </w:pPr>
      <w:r>
        <w:rPr>
          <w:rFonts w:ascii="Palatino Linotype" w:hAnsi="Palatino Linotype"/>
        </w:rPr>
        <w:t>Students will demonstrate their knowledge of the transcontinental railroad by creating a board game.</w:t>
      </w:r>
    </w:p>
    <w:p w:rsidR="00B0599E" w:rsidRDefault="00B0599E" w:rsidP="00B0599E">
      <w:pPr>
        <w:rPr>
          <w:rFonts w:ascii="Palatino Linotype" w:hAnsi="Palatino Linotype"/>
        </w:rPr>
      </w:pPr>
    </w:p>
    <w:p w:rsidR="00B0599E" w:rsidRDefault="00B0599E" w:rsidP="00B0599E">
      <w:pPr>
        <w:rPr>
          <w:rFonts w:ascii="Palatino Linotype" w:hAnsi="Palatino Linotype"/>
        </w:rPr>
      </w:pPr>
      <w:r>
        <w:rPr>
          <w:rFonts w:ascii="Palatino Linotype" w:hAnsi="Palatino Linotype"/>
          <w:b/>
          <w:u w:val="single"/>
        </w:rPr>
        <w:t>Assessment:</w:t>
      </w:r>
      <w:r>
        <w:rPr>
          <w:rFonts w:ascii="Palatino Linotype" w:hAnsi="Palatino Linotype"/>
        </w:rPr>
        <w:t xml:space="preserve"> </w:t>
      </w:r>
      <w:r>
        <w:rPr>
          <w:rFonts w:ascii="Palatino Linotype" w:hAnsi="Palatino Linotype"/>
          <w:sz w:val="18"/>
          <w:szCs w:val="18"/>
        </w:rPr>
        <w:t>How will you ask students to demonstrate mastery of the student learning objective(s)?  Attach a copy of any assessment materials you will use, along with assessment criteria.</w:t>
      </w:r>
      <w:r>
        <w:rPr>
          <w:rFonts w:ascii="Palatino Linotype" w:hAnsi="Palatino Linotype"/>
        </w:rPr>
        <w:t xml:space="preserve">  </w:t>
      </w:r>
    </w:p>
    <w:p w:rsidR="00B0599E" w:rsidRDefault="00B0599E" w:rsidP="00B0599E">
      <w:pPr>
        <w:rPr>
          <w:rFonts w:ascii="Palatino Linotype" w:hAnsi="Palatino Linotype"/>
        </w:rPr>
      </w:pPr>
    </w:p>
    <w:p w:rsidR="00B0599E" w:rsidRDefault="00B0599E" w:rsidP="00B0599E">
      <w:pPr>
        <w:rPr>
          <w:rFonts w:ascii="Palatino Linotype" w:hAnsi="Palatino Linotype"/>
        </w:rPr>
      </w:pPr>
      <w:r>
        <w:rPr>
          <w:rFonts w:ascii="Palatino Linotype" w:hAnsi="Palatino Linotype"/>
        </w:rPr>
        <w:t>Students will make a historically accurate functioning board game about the transcontinental railroad.</w:t>
      </w:r>
    </w:p>
    <w:p w:rsidR="00B0599E" w:rsidRDefault="00B0599E" w:rsidP="00B0599E">
      <w:pPr>
        <w:rPr>
          <w:rFonts w:ascii="Palatino Linotype" w:hAnsi="Palatino Linotype"/>
        </w:rPr>
      </w:pPr>
    </w:p>
    <w:p w:rsidR="00B0599E" w:rsidRDefault="00B0599E" w:rsidP="00B0599E">
      <w:pPr>
        <w:rPr>
          <w:rFonts w:ascii="Palatino Linotype" w:hAnsi="Palatino Linotype"/>
        </w:rPr>
      </w:pPr>
      <w:r>
        <w:rPr>
          <w:rFonts w:ascii="Palatino Linotype" w:hAnsi="Palatino Linotype"/>
          <w:b/>
          <w:u w:val="single"/>
        </w:rPr>
        <w:t>Materials/Resources:</w:t>
      </w:r>
      <w:r>
        <w:rPr>
          <w:rFonts w:ascii="Palatino Linotype" w:hAnsi="Palatino Linotype"/>
        </w:rPr>
        <w:t xml:space="preserve">  </w:t>
      </w:r>
      <w:r>
        <w:rPr>
          <w:rFonts w:ascii="Palatino Linotype" w:hAnsi="Palatino Linotype"/>
          <w:sz w:val="18"/>
          <w:szCs w:val="18"/>
        </w:rPr>
        <w:t xml:space="preserve">List the materials you will use in each learning activity including any technological resources.  </w:t>
      </w:r>
    </w:p>
    <w:p w:rsidR="00B0599E" w:rsidRDefault="00B0599E" w:rsidP="00B0599E">
      <w:pPr>
        <w:rPr>
          <w:rFonts w:ascii="Palatino Linotype" w:hAnsi="Palatino Linotype"/>
          <w:b/>
          <w:u w:val="single"/>
        </w:rPr>
      </w:pPr>
    </w:p>
    <w:p w:rsidR="00B0599E" w:rsidRDefault="00B0599E" w:rsidP="00B0599E">
      <w:pPr>
        <w:rPr>
          <w:rFonts w:ascii="Palatino Linotype" w:hAnsi="Palatino Linotype"/>
          <w:b/>
          <w:u w:val="single"/>
        </w:rPr>
      </w:pPr>
      <w:hyperlink r:id="rId17" w:history="1">
        <w:r>
          <w:rPr>
            <w:rStyle w:val="Hyperlink"/>
            <w:rFonts w:ascii="Palatino Linotype" w:hAnsi="Palatino Linotype"/>
            <w:b/>
          </w:rPr>
          <w:t>https://www.google.com/search?q=board+games+for+kids&amp;rlz=1C1LDJZ_enJP550JP555&amp;espv=2&amp;biw=1366&amp;bih=643&amp;tbm=isch&amp;tbo=u&amp;source=univ&amp;sa=X&amp;ei=RKiBVMKrAuSxmwW0z4HIBg&amp;sqi=2&amp;ved=0CDEQsAQ</w:t>
        </w:r>
      </w:hyperlink>
    </w:p>
    <w:p w:rsidR="00B0599E" w:rsidRDefault="00B0599E" w:rsidP="00B0599E">
      <w:pPr>
        <w:rPr>
          <w:rFonts w:ascii="Palatino Linotype" w:hAnsi="Palatino Linotype"/>
          <w:b/>
          <w:u w:val="single"/>
        </w:rPr>
      </w:pPr>
    </w:p>
    <w:p w:rsidR="00B0599E" w:rsidRDefault="00B0599E" w:rsidP="00B0599E">
      <w:pPr>
        <w:rPr>
          <w:rFonts w:ascii="Palatino Linotype" w:hAnsi="Palatino Linotype"/>
        </w:rPr>
      </w:pPr>
      <w:r>
        <w:rPr>
          <w:rFonts w:ascii="Palatino Linotype" w:hAnsi="Palatino Linotype"/>
        </w:rPr>
        <w:t>Art supplies</w:t>
      </w:r>
    </w:p>
    <w:p w:rsidR="00B0599E" w:rsidRDefault="00B0599E" w:rsidP="00B0599E">
      <w:pPr>
        <w:rPr>
          <w:rFonts w:ascii="Palatino Linotype" w:hAnsi="Palatino Linotype"/>
        </w:rPr>
      </w:pPr>
      <w:r>
        <w:rPr>
          <w:rFonts w:ascii="Palatino Linotype" w:hAnsi="Palatino Linotype"/>
        </w:rPr>
        <w:t>History book and other research materials from prior classes</w:t>
      </w:r>
    </w:p>
    <w:p w:rsidR="00B0599E" w:rsidRDefault="00B0599E" w:rsidP="00B0599E">
      <w:pPr>
        <w:rPr>
          <w:rFonts w:ascii="Palatino Linotype" w:hAnsi="Palatino Linotype"/>
        </w:rPr>
      </w:pPr>
      <w:r>
        <w:rPr>
          <w:rFonts w:ascii="Palatino Linotype" w:hAnsi="Palatino Linotype"/>
        </w:rPr>
        <w:t>“History is Me” Journal</w:t>
      </w:r>
    </w:p>
    <w:p w:rsidR="00B0599E" w:rsidRDefault="00B0599E" w:rsidP="00B0599E">
      <w:pPr>
        <w:rPr>
          <w:rFonts w:ascii="Palatino Linotype" w:hAnsi="Palatino Linotype"/>
          <w:b/>
          <w:u w:val="single"/>
        </w:rPr>
      </w:pPr>
    </w:p>
    <w:p w:rsidR="00B0599E" w:rsidRDefault="00B0599E" w:rsidP="00B0599E">
      <w:pPr>
        <w:rPr>
          <w:rFonts w:ascii="Palatino Linotype" w:hAnsi="Palatino Linotype"/>
          <w:b/>
          <w:u w:val="single"/>
        </w:rPr>
      </w:pPr>
      <w:r>
        <w:rPr>
          <w:rFonts w:ascii="Palatino Linotype" w:hAnsi="Palatino Linotype"/>
          <w:b/>
          <w:u w:val="single"/>
        </w:rPr>
        <w:t>Teaching Model/Strategy</w:t>
      </w:r>
      <w:r>
        <w:rPr>
          <w:rFonts w:ascii="Palatino Linotype" w:hAnsi="Palatino Linotype"/>
        </w:rPr>
        <w:t xml:space="preserve"> </w:t>
      </w:r>
    </w:p>
    <w:p w:rsidR="00B0599E" w:rsidRDefault="00B0599E" w:rsidP="00B0599E">
      <w:pPr>
        <w:rPr>
          <w:rFonts w:ascii="Palatino Linotype" w:hAnsi="Palatino Linotype"/>
          <w:sz w:val="18"/>
          <w:szCs w:val="18"/>
        </w:rPr>
      </w:pPr>
      <w:r>
        <w:rPr>
          <w:rFonts w:ascii="Palatino Linotype" w:hAnsi="Palatino Linotype"/>
          <w:sz w:val="18"/>
          <w:szCs w:val="18"/>
          <w:u w:val="single"/>
        </w:rPr>
        <w:t>Accurately</w:t>
      </w:r>
      <w:r>
        <w:rPr>
          <w:rFonts w:ascii="Palatino Linotype" w:hAnsi="Palatino Linotype"/>
          <w:sz w:val="18"/>
          <w:szCs w:val="18"/>
        </w:rPr>
        <w:t xml:space="preserve"> names model/strategy; Explains </w:t>
      </w:r>
      <w:r>
        <w:rPr>
          <w:rFonts w:ascii="Palatino Linotype" w:hAnsi="Palatino Linotype"/>
          <w:b/>
          <w:sz w:val="18"/>
          <w:szCs w:val="18"/>
        </w:rPr>
        <w:t xml:space="preserve">WHY </w:t>
      </w:r>
      <w:r>
        <w:rPr>
          <w:rFonts w:ascii="Palatino Linotype" w:hAnsi="Palatino Linotype"/>
          <w:sz w:val="18"/>
          <w:szCs w:val="18"/>
        </w:rPr>
        <w:t xml:space="preserve">this model/strategy is chosen for these learners; Explains </w:t>
      </w:r>
      <w:r>
        <w:rPr>
          <w:rFonts w:ascii="Palatino Linotype" w:hAnsi="Palatino Linotype"/>
          <w:b/>
          <w:sz w:val="18"/>
          <w:szCs w:val="18"/>
        </w:rPr>
        <w:t>how</w:t>
      </w:r>
      <w:r>
        <w:rPr>
          <w:rFonts w:ascii="Palatino Linotype" w:hAnsi="Palatino Linotype"/>
          <w:sz w:val="18"/>
          <w:szCs w:val="18"/>
        </w:rPr>
        <w:t xml:space="preserve"> model/strategy lends itself to learning this content, these skills and/or dispositions.</w:t>
      </w:r>
    </w:p>
    <w:p w:rsidR="00B0599E" w:rsidRDefault="00B0599E" w:rsidP="00B0599E">
      <w:pPr>
        <w:rPr>
          <w:rFonts w:ascii="Palatino Linotype" w:hAnsi="Palatino Linotype"/>
          <w:b/>
        </w:rPr>
      </w:pPr>
    </w:p>
    <w:p w:rsidR="00B0599E" w:rsidRDefault="00B0599E" w:rsidP="00B0599E">
      <w:pPr>
        <w:rPr>
          <w:rFonts w:ascii="Palatino Linotype" w:hAnsi="Palatino Linotype"/>
        </w:rPr>
      </w:pPr>
      <w:r>
        <w:rPr>
          <w:rFonts w:ascii="Palatino Linotype" w:hAnsi="Palatino Linotype"/>
        </w:rPr>
        <w:t>Direct Instruction: Students will be explicitly told what is required in the final product and the rubric will be reviewed.</w:t>
      </w:r>
    </w:p>
    <w:p w:rsidR="00B0599E" w:rsidRDefault="00B0599E" w:rsidP="00B0599E">
      <w:pPr>
        <w:rPr>
          <w:rFonts w:ascii="Palatino Linotype" w:hAnsi="Palatino Linotype"/>
        </w:rPr>
      </w:pPr>
      <w:r>
        <w:rPr>
          <w:rFonts w:ascii="Palatino Linotype" w:hAnsi="Palatino Linotype"/>
        </w:rPr>
        <w:t>Disciplined Inquiry: Students will be responsible for gathering relevant information on the aspect of the transcontinental railroad that interests them and using that information to create a board game.</w:t>
      </w:r>
    </w:p>
    <w:p w:rsidR="00B0599E" w:rsidRDefault="00B0599E" w:rsidP="00B0599E">
      <w:pPr>
        <w:rPr>
          <w:rFonts w:ascii="Palatino Linotype" w:hAnsi="Palatino Linotype"/>
          <w:b/>
        </w:rPr>
      </w:pPr>
    </w:p>
    <w:p w:rsidR="00B0599E" w:rsidRDefault="00B0599E" w:rsidP="00B0599E">
      <w:pPr>
        <w:rPr>
          <w:rFonts w:ascii="Palatino Linotype" w:hAnsi="Palatino Linotype"/>
        </w:rPr>
      </w:pPr>
      <w:r>
        <w:rPr>
          <w:rFonts w:ascii="Palatino Linotype" w:hAnsi="Palatino Linotype"/>
          <w:b/>
          <w:u w:val="single"/>
        </w:rPr>
        <w:t>Learning Activities:</w:t>
      </w:r>
      <w:r>
        <w:rPr>
          <w:rFonts w:ascii="Palatino Linotype" w:hAnsi="Palatino Linotype"/>
        </w:rPr>
        <w:t xml:space="preserve">  </w:t>
      </w:r>
    </w:p>
    <w:p w:rsidR="00B0599E" w:rsidRDefault="00B0599E" w:rsidP="00B0599E">
      <w:pPr>
        <w:rPr>
          <w:rFonts w:ascii="Palatino Linotype" w:hAnsi="Palatino Linotype"/>
          <w:b/>
          <w:sz w:val="16"/>
          <w:szCs w:val="16"/>
        </w:rPr>
      </w:pPr>
    </w:p>
    <w:p w:rsidR="00B0599E" w:rsidRDefault="00B0599E" w:rsidP="00B0599E">
      <w:pPr>
        <w:ind w:left="720"/>
        <w:rPr>
          <w:rFonts w:ascii="Palatino Linotype" w:hAnsi="Palatino Linotype"/>
          <w:sz w:val="18"/>
          <w:szCs w:val="18"/>
        </w:rPr>
      </w:pPr>
      <w:r>
        <w:rPr>
          <w:rFonts w:ascii="Palatino Linotype" w:hAnsi="Palatino Linotype"/>
          <w:b/>
        </w:rPr>
        <w:t xml:space="preserve">Initiation: </w:t>
      </w:r>
      <w:r>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B0599E" w:rsidRDefault="00B0599E" w:rsidP="00B0599E">
      <w:pPr>
        <w:ind w:left="720"/>
        <w:rPr>
          <w:rFonts w:ascii="Palatino Linotype" w:hAnsi="Palatino Linotype"/>
          <w:sz w:val="20"/>
          <w:szCs w:val="20"/>
        </w:rPr>
      </w:pPr>
    </w:p>
    <w:p w:rsidR="00B0599E" w:rsidRDefault="00B0599E" w:rsidP="00B0599E">
      <w:pPr>
        <w:rPr>
          <w:rFonts w:ascii="Palatino Linotype" w:hAnsi="Palatino Linotype"/>
        </w:rPr>
      </w:pPr>
      <w:r>
        <w:rPr>
          <w:rFonts w:ascii="Palatino Linotype" w:hAnsi="Palatino Linotype"/>
        </w:rPr>
        <w:t>Show pictures of popular board games. Brainstorm a list what games are fun to play and what makes them fun. Talk about the rules of the game and some games that are hard to play because the rules aren’t clear or how people get into arguments because the rules aren’t clear. Brainstorm ideas to fix this problem.</w:t>
      </w:r>
    </w:p>
    <w:p w:rsidR="00B0599E" w:rsidRDefault="00B0599E" w:rsidP="00B0599E">
      <w:pPr>
        <w:rPr>
          <w:rFonts w:ascii="Palatino Linotype" w:hAnsi="Palatino Linotype"/>
          <w:b/>
        </w:rPr>
      </w:pPr>
    </w:p>
    <w:p w:rsidR="00B0599E" w:rsidRDefault="00B0599E" w:rsidP="00B0599E">
      <w:pPr>
        <w:ind w:left="720"/>
        <w:rPr>
          <w:rFonts w:ascii="Palatino Linotype" w:hAnsi="Palatino Linotype"/>
          <w:sz w:val="18"/>
          <w:szCs w:val="18"/>
        </w:rPr>
      </w:pPr>
      <w:r>
        <w:rPr>
          <w:rFonts w:ascii="Palatino Linotype" w:hAnsi="Palatino Linotype"/>
          <w:b/>
        </w:rPr>
        <w:t>Lesson Development:</w:t>
      </w:r>
      <w:r>
        <w:rPr>
          <w:rFonts w:ascii="Palatino Linotype" w:hAnsi="Palatino Linotype"/>
          <w:sz w:val="20"/>
          <w:szCs w:val="20"/>
        </w:rPr>
        <w:t xml:space="preserve"> </w:t>
      </w:r>
      <w:r>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599E" w:rsidRDefault="00B0599E" w:rsidP="00B0599E">
      <w:pPr>
        <w:ind w:left="720"/>
        <w:rPr>
          <w:rFonts w:ascii="Palatino Linotype" w:hAnsi="Palatino Linotype"/>
          <w:sz w:val="20"/>
          <w:szCs w:val="20"/>
        </w:rPr>
      </w:pPr>
    </w:p>
    <w:p w:rsidR="00B0599E" w:rsidRDefault="00B0599E" w:rsidP="00B0599E">
      <w:pPr>
        <w:rPr>
          <w:rFonts w:ascii="Palatino Linotype" w:hAnsi="Palatino Linotype"/>
        </w:rPr>
      </w:pPr>
      <w:r>
        <w:rPr>
          <w:rFonts w:ascii="Palatino Linotype" w:hAnsi="Palatino Linotype"/>
        </w:rPr>
        <w:t xml:space="preserve">Students will use everything they have learned and all of the resources they have collected during the previous lessons to create a historically accurate functioning board game. </w:t>
      </w:r>
    </w:p>
    <w:p w:rsidR="00B0599E" w:rsidRDefault="00B0599E" w:rsidP="00B0599E">
      <w:pPr>
        <w:ind w:left="720"/>
        <w:rPr>
          <w:rFonts w:ascii="Palatino Linotype" w:hAnsi="Palatino Linotype"/>
          <w:sz w:val="20"/>
          <w:szCs w:val="20"/>
        </w:rPr>
      </w:pPr>
    </w:p>
    <w:p w:rsidR="00B0599E" w:rsidRDefault="00B0599E" w:rsidP="00B0599E">
      <w:pPr>
        <w:ind w:left="720"/>
        <w:rPr>
          <w:rFonts w:ascii="Palatino Linotype" w:hAnsi="Palatino Linotype"/>
          <w:sz w:val="18"/>
          <w:szCs w:val="18"/>
        </w:rPr>
      </w:pPr>
      <w:r>
        <w:rPr>
          <w:rFonts w:ascii="Palatino Linotype" w:hAnsi="Palatino Linotype"/>
          <w:b/>
        </w:rPr>
        <w:t xml:space="preserve">Closure: </w:t>
      </w:r>
      <w:r>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B0599E" w:rsidRDefault="00B0599E" w:rsidP="00B0599E">
      <w:pPr>
        <w:rPr>
          <w:rFonts w:ascii="Palatino Linotype" w:hAnsi="Palatino Linotype"/>
          <w:b/>
        </w:rPr>
      </w:pPr>
    </w:p>
    <w:p w:rsidR="00B0599E" w:rsidRDefault="00B0599E" w:rsidP="00B0599E">
      <w:pPr>
        <w:rPr>
          <w:rFonts w:ascii="Palatino Linotype" w:hAnsi="Palatino Linotype"/>
          <w:sz w:val="20"/>
          <w:szCs w:val="20"/>
        </w:rPr>
      </w:pPr>
      <w:r>
        <w:rPr>
          <w:rFonts w:ascii="Palatino Linotype" w:hAnsi="Palatino Linotype"/>
        </w:rPr>
        <w:lastRenderedPageBreak/>
        <w:t>Students will present finished board games to the class. After everyone has presented students will be given time to play each other’s board games.</w:t>
      </w:r>
    </w:p>
    <w:p w:rsidR="00B0599E" w:rsidRDefault="00B0599E" w:rsidP="00B0599E">
      <w:pPr>
        <w:jc w:val="center"/>
        <w:rPr>
          <w:rFonts w:ascii="Palatino Linotype" w:hAnsi="Palatino Linotype"/>
          <w:b/>
          <w:u w:val="single"/>
        </w:rPr>
      </w:pPr>
    </w:p>
    <w:p w:rsidR="00B0599E" w:rsidRDefault="00B0599E" w:rsidP="00B0599E">
      <w:pPr>
        <w:rPr>
          <w:rFonts w:ascii="Palatino Linotype" w:hAnsi="Palatino Linotype"/>
          <w:b/>
          <w:u w:val="single"/>
        </w:rPr>
      </w:pPr>
    </w:p>
    <w:p w:rsidR="00B0599E" w:rsidRDefault="00B0599E" w:rsidP="00B0599E">
      <w:pPr>
        <w:rPr>
          <w:rFonts w:ascii="Palatino Linotype" w:hAnsi="Palatino Linotype"/>
        </w:rPr>
      </w:pPr>
      <w:r>
        <w:rPr>
          <w:rFonts w:ascii="Palatino Linotype" w:hAnsi="Palatino Linotype"/>
          <w:b/>
          <w:u w:val="single"/>
        </w:rPr>
        <w:t>Individuals Needing Differentiated Instruction:</w:t>
      </w:r>
      <w:r>
        <w:rPr>
          <w:rFonts w:ascii="Palatino Linotype" w:hAnsi="Palatino Linotype"/>
        </w:rPr>
        <w:t xml:space="preserve"> </w:t>
      </w:r>
      <w:r>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B0599E" w:rsidRDefault="00B0599E" w:rsidP="00B0599E">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B0599E" w:rsidTr="00B0599E">
        <w:tc>
          <w:tcPr>
            <w:tcW w:w="1440" w:type="dxa"/>
            <w:tcBorders>
              <w:top w:val="single" w:sz="4" w:space="0" w:color="auto"/>
              <w:left w:val="single" w:sz="4" w:space="0" w:color="auto"/>
              <w:bottom w:val="single" w:sz="4" w:space="0" w:color="auto"/>
              <w:right w:val="single" w:sz="4" w:space="0" w:color="auto"/>
            </w:tcBorders>
            <w:shd w:val="clear" w:color="auto" w:fill="FFFF99"/>
            <w:hideMark/>
          </w:tcPr>
          <w:p w:rsidR="00B0599E" w:rsidRDefault="00B0599E">
            <w:pPr>
              <w:spacing w:line="276" w:lineRule="auto"/>
              <w:rPr>
                <w:rFonts w:ascii="Palatino Linotype" w:hAnsi="Palatino Linotype"/>
                <w:sz w:val="20"/>
                <w:szCs w:val="20"/>
                <w:lang w:eastAsia="ja-JP"/>
              </w:rPr>
            </w:pPr>
            <w:r>
              <w:rPr>
                <w:rFonts w:ascii="Palatino Linotype" w:hAnsi="Palatino Linotype"/>
                <w:sz w:val="20"/>
                <w:szCs w:val="20"/>
                <w:lang w:eastAsia="ja-JP"/>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B0599E" w:rsidRDefault="00B0599E" w:rsidP="00B0599E">
            <w:pPr>
              <w:numPr>
                <w:ilvl w:val="0"/>
                <w:numId w:val="14"/>
              </w:numPr>
              <w:spacing w:line="276" w:lineRule="auto"/>
              <w:rPr>
                <w:rFonts w:ascii="Palatino Linotype" w:hAnsi="Palatino Linotype"/>
                <w:sz w:val="20"/>
                <w:szCs w:val="20"/>
                <w:lang w:eastAsia="ja-JP"/>
              </w:rPr>
            </w:pPr>
            <w:r>
              <w:rPr>
                <w:rFonts w:ascii="Palatino Linotype" w:hAnsi="Palatino Linotype"/>
                <w:sz w:val="20"/>
                <w:szCs w:val="20"/>
                <w:lang w:eastAsia="ja-JP"/>
              </w:rPr>
              <w:t>What is the student’s identified instructional need?</w:t>
            </w:r>
          </w:p>
          <w:p w:rsidR="00B0599E" w:rsidRDefault="00B0599E" w:rsidP="00B0599E">
            <w:pPr>
              <w:numPr>
                <w:ilvl w:val="0"/>
                <w:numId w:val="14"/>
              </w:numPr>
              <w:spacing w:line="276" w:lineRule="auto"/>
              <w:rPr>
                <w:rFonts w:ascii="Palatino Linotype" w:hAnsi="Palatino Linotype"/>
                <w:sz w:val="20"/>
                <w:szCs w:val="20"/>
                <w:lang w:eastAsia="ja-JP"/>
              </w:rPr>
            </w:pPr>
            <w:r>
              <w:rPr>
                <w:rFonts w:ascii="Palatino Linotype" w:hAnsi="Palatino Linotype"/>
                <w:sz w:val="20"/>
                <w:szCs w:val="20"/>
                <w:lang w:eastAsia="ja-JP"/>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hideMark/>
          </w:tcPr>
          <w:p w:rsidR="00B0599E" w:rsidRDefault="00B0599E">
            <w:pPr>
              <w:spacing w:line="276" w:lineRule="auto"/>
              <w:rPr>
                <w:rFonts w:ascii="Palatino Linotype" w:hAnsi="Palatino Linotype"/>
                <w:sz w:val="20"/>
                <w:szCs w:val="20"/>
                <w:lang w:eastAsia="ja-JP"/>
              </w:rPr>
            </w:pPr>
            <w:r>
              <w:rPr>
                <w:rFonts w:ascii="Palatino Linotype" w:hAnsi="Palatino Linotype"/>
                <w:sz w:val="20"/>
                <w:szCs w:val="20"/>
                <w:lang w:eastAsia="ja-JP"/>
              </w:rPr>
              <w:t xml:space="preserve">Describe strategy for differentiating instruction </w:t>
            </w:r>
            <w:r>
              <w:rPr>
                <w:rFonts w:ascii="Palatino Linotype" w:hAnsi="Palatino Linotype"/>
                <w:b/>
                <w:sz w:val="20"/>
                <w:szCs w:val="20"/>
                <w:lang w:eastAsia="ja-JP"/>
              </w:rPr>
              <w:t>in this lesson</w:t>
            </w:r>
            <w:r>
              <w:rPr>
                <w:rFonts w:ascii="Palatino Linotype" w:hAnsi="Palatino Linotype"/>
                <w:sz w:val="20"/>
                <w:szCs w:val="20"/>
                <w:lang w:eastAsia="ja-JP"/>
              </w:rPr>
              <w:t xml:space="preserve"> to meet this need.</w:t>
            </w:r>
          </w:p>
        </w:tc>
      </w:tr>
      <w:tr w:rsidR="00B0599E" w:rsidTr="00B0599E">
        <w:tc>
          <w:tcPr>
            <w:tcW w:w="144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1</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r>
              <w:rPr>
                <w:rFonts w:ascii="Palatino Linotype" w:hAnsi="Palatino Linotype"/>
                <w:lang w:eastAsia="ja-JP"/>
              </w:rPr>
              <w:t>Physical Disability</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is missing an arm.</w:t>
            </w:r>
          </w:p>
        </w:tc>
        <w:tc>
          <w:tcPr>
            <w:tcW w:w="4770" w:type="dxa"/>
            <w:tcBorders>
              <w:top w:val="single" w:sz="4" w:space="0" w:color="auto"/>
              <w:left w:val="single" w:sz="4" w:space="0" w:color="auto"/>
              <w:bottom w:val="single" w:sz="4" w:space="0" w:color="auto"/>
              <w:right w:val="single" w:sz="4" w:space="0" w:color="auto"/>
            </w:tcBorders>
            <w:hideMark/>
          </w:tcPr>
          <w:p w:rsidR="00B0599E" w:rsidRDefault="00B0599E">
            <w:pPr>
              <w:spacing w:line="276" w:lineRule="auto"/>
              <w:rPr>
                <w:rFonts w:ascii="Palatino Linotype" w:hAnsi="Palatino Linotype"/>
                <w:lang w:eastAsia="ja-JP"/>
              </w:rPr>
            </w:pPr>
            <w:r>
              <w:rPr>
                <w:rFonts w:ascii="Palatino Linotype" w:hAnsi="Palatino Linotype"/>
                <w:lang w:eastAsia="ja-JP"/>
              </w:rPr>
              <w:t xml:space="preserve">Have student create a game on the computer, create a smaller game board, or work with a partner. </w:t>
            </w:r>
          </w:p>
        </w:tc>
      </w:tr>
      <w:tr w:rsidR="00B0599E" w:rsidTr="00B0599E">
        <w:tc>
          <w:tcPr>
            <w:tcW w:w="144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2</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r>
              <w:rPr>
                <w:rFonts w:ascii="Palatino Linotype" w:hAnsi="Palatino Linotype"/>
                <w:lang w:eastAsia="ja-JP"/>
              </w:rPr>
              <w:t>ADHD</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has IEP, extremely physically active in class</w:t>
            </w:r>
          </w:p>
        </w:tc>
        <w:tc>
          <w:tcPr>
            <w:tcW w:w="4770" w:type="dxa"/>
            <w:tcBorders>
              <w:top w:val="single" w:sz="4" w:space="0" w:color="auto"/>
              <w:left w:val="single" w:sz="4" w:space="0" w:color="auto"/>
              <w:bottom w:val="single" w:sz="4" w:space="0" w:color="auto"/>
              <w:right w:val="single" w:sz="4" w:space="0" w:color="auto"/>
            </w:tcBorders>
            <w:hideMark/>
          </w:tcPr>
          <w:p w:rsidR="00B0599E" w:rsidRDefault="00B0599E">
            <w:pPr>
              <w:spacing w:line="276" w:lineRule="auto"/>
              <w:rPr>
                <w:rFonts w:ascii="Palatino Linotype" w:hAnsi="Palatino Linotype"/>
                <w:lang w:eastAsia="ja-JP"/>
              </w:rPr>
            </w:pPr>
            <w:r>
              <w:rPr>
                <w:rFonts w:ascii="Palatino Linotype" w:hAnsi="Palatino Linotype"/>
                <w:lang w:eastAsia="ja-JP"/>
              </w:rPr>
              <w:t>Have student use a graphic organizer to create a draft of what he wants his board game to look like. Create a board game bucket so student can take his project with him when he feels the need to move around the classroom.</w:t>
            </w:r>
          </w:p>
        </w:tc>
      </w:tr>
      <w:tr w:rsidR="00B0599E" w:rsidTr="00B0599E">
        <w:tc>
          <w:tcPr>
            <w:tcW w:w="144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3</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p>
        </w:tc>
        <w:tc>
          <w:tcPr>
            <w:tcW w:w="4770" w:type="dxa"/>
            <w:tcBorders>
              <w:top w:val="single" w:sz="4" w:space="0" w:color="auto"/>
              <w:left w:val="single" w:sz="4" w:space="0" w:color="auto"/>
              <w:bottom w:val="single" w:sz="4" w:space="0" w:color="auto"/>
              <w:right w:val="single" w:sz="4" w:space="0" w:color="auto"/>
            </w:tcBorders>
          </w:tcPr>
          <w:p w:rsidR="00B0599E" w:rsidRDefault="00B0599E">
            <w:pPr>
              <w:spacing w:line="276" w:lineRule="auto"/>
              <w:rPr>
                <w:rFonts w:ascii="Palatino Linotype" w:hAnsi="Palatino Linotype"/>
                <w:lang w:eastAsia="ja-JP"/>
              </w:rPr>
            </w:pPr>
            <w:r>
              <w:rPr>
                <w:rFonts w:ascii="Palatino Linotype" w:hAnsi="Palatino Linotype"/>
                <w:lang w:eastAsia="ja-JP"/>
              </w:rPr>
              <w:t>Auditory Disability</w:t>
            </w:r>
          </w:p>
          <w:p w:rsidR="00B0599E" w:rsidRDefault="00B0599E">
            <w:pPr>
              <w:spacing w:line="276" w:lineRule="auto"/>
              <w:rPr>
                <w:rFonts w:ascii="Palatino Linotype" w:hAnsi="Palatino Linotype"/>
                <w:lang w:eastAsia="ja-JP"/>
              </w:rPr>
            </w:pPr>
          </w:p>
          <w:p w:rsidR="00B0599E" w:rsidRDefault="00B0599E">
            <w:pPr>
              <w:spacing w:line="276" w:lineRule="auto"/>
              <w:rPr>
                <w:rFonts w:ascii="Palatino Linotype" w:hAnsi="Palatino Linotype"/>
                <w:lang w:eastAsia="ja-JP"/>
              </w:rPr>
            </w:pPr>
            <w:r>
              <w:rPr>
                <w:rFonts w:ascii="Palatino Linotype" w:hAnsi="Palatino Linotype"/>
                <w:lang w:eastAsia="ja-JP"/>
              </w:rPr>
              <w:t>Student has hearing aids.</w:t>
            </w:r>
          </w:p>
        </w:tc>
        <w:tc>
          <w:tcPr>
            <w:tcW w:w="4770" w:type="dxa"/>
            <w:tcBorders>
              <w:top w:val="single" w:sz="4" w:space="0" w:color="auto"/>
              <w:left w:val="single" w:sz="4" w:space="0" w:color="auto"/>
              <w:bottom w:val="single" w:sz="4" w:space="0" w:color="auto"/>
              <w:right w:val="single" w:sz="4" w:space="0" w:color="auto"/>
            </w:tcBorders>
            <w:hideMark/>
          </w:tcPr>
          <w:p w:rsidR="00B0599E" w:rsidRDefault="00B0599E">
            <w:pPr>
              <w:spacing w:line="276" w:lineRule="auto"/>
              <w:rPr>
                <w:rFonts w:ascii="Palatino Linotype" w:hAnsi="Palatino Linotype"/>
                <w:lang w:eastAsia="ja-JP"/>
              </w:rPr>
            </w:pPr>
            <w:r>
              <w:rPr>
                <w:rFonts w:ascii="Palatino Linotype" w:hAnsi="Palatino Linotype"/>
                <w:lang w:eastAsia="ja-JP"/>
              </w:rPr>
              <w:t>Have students use classroom microphone when presenting. Remind everyone to speak slowly and clearly not just for Student 3 but so everyone can understand.</w:t>
            </w:r>
          </w:p>
        </w:tc>
      </w:tr>
    </w:tbl>
    <w:p w:rsidR="00B0599E" w:rsidRDefault="00B0599E" w:rsidP="00B0599E">
      <w:pPr>
        <w:spacing w:after="200" w:line="276" w:lineRule="auto"/>
        <w:rPr>
          <w:rFonts w:ascii="Palatino Linotype" w:eastAsia="Calibri" w:hAnsi="Palatino Linotype"/>
          <w:b/>
        </w:rPr>
      </w:pPr>
    </w:p>
    <w:p w:rsidR="00B0599E" w:rsidRDefault="00B0599E" w:rsidP="00B0599E">
      <w:pPr>
        <w:spacing w:after="200" w:line="276" w:lineRule="auto"/>
        <w:rPr>
          <w:rFonts w:ascii="Palatino Linotype" w:hAnsi="Palatino Linotype"/>
          <w:b/>
        </w:rPr>
      </w:pPr>
    </w:p>
    <w:p w:rsidR="00B0599E" w:rsidRDefault="00B0599E" w:rsidP="00B0599E">
      <w:pPr>
        <w:spacing w:after="200" w:line="276" w:lineRule="auto"/>
        <w:rPr>
          <w:rFonts w:ascii="Palatino Linotype" w:hAnsi="Palatino Linotype"/>
          <w:b/>
        </w:rPr>
      </w:pPr>
    </w:p>
    <w:tbl>
      <w:tblPr>
        <w:tblW w:w="9800" w:type="dxa"/>
        <w:tblInd w:w="93" w:type="dxa"/>
        <w:tblLook w:val="04A0" w:firstRow="1" w:lastRow="0" w:firstColumn="1" w:lastColumn="0" w:noHBand="0" w:noVBand="1"/>
      </w:tblPr>
      <w:tblGrid>
        <w:gridCol w:w="1960"/>
        <w:gridCol w:w="1960"/>
        <w:gridCol w:w="1960"/>
        <w:gridCol w:w="1960"/>
        <w:gridCol w:w="1960"/>
      </w:tblGrid>
      <w:tr w:rsidR="00B0599E" w:rsidTr="00B0599E">
        <w:trPr>
          <w:trHeight w:val="300"/>
        </w:trPr>
        <w:tc>
          <w:tcPr>
            <w:tcW w:w="1960" w:type="dxa"/>
            <w:noWrap/>
            <w:vAlign w:val="bottom"/>
            <w:hideMark/>
          </w:tcPr>
          <w:p w:rsidR="00B0599E" w:rsidRDefault="00B0599E">
            <w:pPr>
              <w:spacing w:after="200"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after="200"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after="200"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after="200"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after="200" w:line="276" w:lineRule="auto"/>
              <w:rPr>
                <w:rFonts w:asciiTheme="minorHAnsi" w:eastAsiaTheme="minorEastAsia" w:hAnsiTheme="minorHAnsi"/>
                <w:sz w:val="22"/>
                <w:szCs w:val="22"/>
                <w:lang w:eastAsia="ja-JP"/>
              </w:rPr>
            </w:pPr>
          </w:p>
        </w:tc>
      </w:tr>
      <w:tr w:rsidR="00B0599E" w:rsidTr="00B0599E">
        <w:trPr>
          <w:trHeight w:val="300"/>
        </w:trPr>
        <w:tc>
          <w:tcPr>
            <w:tcW w:w="1960" w:type="dxa"/>
            <w:noWrap/>
            <w:vAlign w:val="bottom"/>
          </w:tcPr>
          <w:p w:rsidR="00B0599E" w:rsidRDefault="00B0599E">
            <w:pPr>
              <w:spacing w:line="276" w:lineRule="auto"/>
              <w:jc w:val="center"/>
              <w:rPr>
                <w:rFonts w:ascii="Calibri" w:hAnsi="Calibri"/>
                <w:color w:val="000000"/>
                <w:sz w:val="22"/>
                <w:szCs w:val="22"/>
                <w:lang w:eastAsia="ja-JP"/>
              </w:rPr>
            </w:pPr>
          </w:p>
          <w:p w:rsidR="00B0599E" w:rsidRDefault="00B0599E">
            <w:pPr>
              <w:spacing w:line="276" w:lineRule="auto"/>
              <w:jc w:val="center"/>
              <w:rPr>
                <w:color w:val="000000"/>
                <w:sz w:val="22"/>
                <w:szCs w:val="22"/>
                <w:lang w:eastAsia="ja-JP"/>
              </w:rPr>
            </w:pPr>
          </w:p>
          <w:p w:rsidR="00B0599E" w:rsidRDefault="00B0599E">
            <w:pPr>
              <w:spacing w:line="276" w:lineRule="auto"/>
              <w:jc w:val="center"/>
              <w:rPr>
                <w:color w:val="000000"/>
                <w:sz w:val="22"/>
                <w:szCs w:val="22"/>
                <w:lang w:eastAsia="ja-JP"/>
              </w:rPr>
            </w:pPr>
          </w:p>
          <w:p w:rsidR="00B0599E" w:rsidRDefault="00B0599E">
            <w:pPr>
              <w:spacing w:line="276" w:lineRule="auto"/>
              <w:jc w:val="center"/>
              <w:rPr>
                <w:color w:val="000000"/>
                <w:sz w:val="22"/>
                <w:szCs w:val="22"/>
                <w:lang w:eastAsia="ja-JP"/>
              </w:rPr>
            </w:pPr>
          </w:p>
          <w:p w:rsidR="00B0599E" w:rsidRDefault="00B0599E">
            <w:pPr>
              <w:spacing w:line="276" w:lineRule="auto"/>
              <w:jc w:val="center"/>
              <w:rPr>
                <w:rFonts w:ascii="Calibri" w:hAnsi="Calibri"/>
                <w:color w:val="000000"/>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60"/>
        </w:trPr>
        <w:tc>
          <w:tcPr>
            <w:tcW w:w="9800" w:type="dxa"/>
            <w:gridSpan w:val="5"/>
            <w:vAlign w:val="bottom"/>
            <w:hideMark/>
          </w:tcPr>
          <w:p w:rsidR="00B0599E" w:rsidRDefault="00B0599E">
            <w:pPr>
              <w:spacing w:line="276" w:lineRule="auto"/>
              <w:jc w:val="center"/>
              <w:rPr>
                <w:rFonts w:ascii="Calibri" w:hAnsi="Calibri"/>
                <w:b/>
                <w:bCs/>
                <w:color w:val="000000"/>
                <w:sz w:val="27"/>
                <w:szCs w:val="27"/>
                <w:lang w:eastAsia="ja-JP"/>
              </w:rPr>
            </w:pPr>
            <w:r>
              <w:rPr>
                <w:b/>
                <w:bCs/>
                <w:color w:val="000000"/>
                <w:sz w:val="27"/>
                <w:szCs w:val="27"/>
                <w:lang w:eastAsia="ja-JP"/>
              </w:rPr>
              <w:lastRenderedPageBreak/>
              <w:t>Making A Game : Transcontinental Railroad</w:t>
            </w:r>
          </w:p>
        </w:tc>
      </w:tr>
      <w:tr w:rsidR="00B0599E" w:rsidTr="00B0599E">
        <w:trPr>
          <w:trHeight w:val="300"/>
        </w:trPr>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1960" w:type="dxa"/>
            <w:tcBorders>
              <w:top w:val="nil"/>
              <w:left w:val="nil"/>
              <w:bottom w:val="single" w:sz="4" w:space="0" w:color="000000"/>
              <w:right w:val="nil"/>
            </w:tcBorders>
            <w:noWrap/>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 </w:t>
            </w:r>
          </w:p>
        </w:tc>
        <w:tc>
          <w:tcPr>
            <w:tcW w:w="1960" w:type="dxa"/>
            <w:tcBorders>
              <w:top w:val="nil"/>
              <w:left w:val="nil"/>
              <w:bottom w:val="single" w:sz="4" w:space="0" w:color="000000"/>
              <w:right w:val="nil"/>
            </w:tcBorders>
            <w:noWrap/>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 </w:t>
            </w:r>
          </w:p>
        </w:tc>
        <w:tc>
          <w:tcPr>
            <w:tcW w:w="1960" w:type="dxa"/>
            <w:tcBorders>
              <w:top w:val="nil"/>
              <w:left w:val="nil"/>
              <w:bottom w:val="single" w:sz="4" w:space="0" w:color="000000"/>
              <w:right w:val="nil"/>
            </w:tcBorders>
            <w:noWrap/>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 </w:t>
            </w:r>
          </w:p>
        </w:tc>
        <w:tc>
          <w:tcPr>
            <w:tcW w:w="1960" w:type="dxa"/>
            <w:tcBorders>
              <w:top w:val="nil"/>
              <w:left w:val="nil"/>
              <w:bottom w:val="single" w:sz="4" w:space="0" w:color="000000"/>
              <w:right w:val="nil"/>
            </w:tcBorders>
            <w:noWrap/>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 </w:t>
            </w:r>
          </w:p>
        </w:tc>
        <w:tc>
          <w:tcPr>
            <w:tcW w:w="1960" w:type="dxa"/>
            <w:tcBorders>
              <w:top w:val="nil"/>
              <w:left w:val="nil"/>
              <w:bottom w:val="single" w:sz="4" w:space="0" w:color="000000"/>
              <w:right w:val="nil"/>
            </w:tcBorders>
            <w:noWrap/>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 </w:t>
            </w:r>
          </w:p>
        </w:tc>
      </w:tr>
      <w:tr w:rsidR="00B0599E" w:rsidTr="00B0599E">
        <w:trPr>
          <w:trHeight w:val="300"/>
        </w:trPr>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3920" w:type="dxa"/>
            <w:gridSpan w:val="2"/>
            <w:noWrap/>
            <w:vAlign w:val="bottom"/>
            <w:hideMark/>
          </w:tcPr>
          <w:p w:rsidR="00B0599E" w:rsidRDefault="00B0599E">
            <w:pPr>
              <w:spacing w:line="276" w:lineRule="auto"/>
              <w:ind w:firstLineChars="100" w:firstLine="220"/>
              <w:rPr>
                <w:rFonts w:ascii="Calibri" w:hAnsi="Calibri"/>
                <w:color w:val="000000"/>
                <w:sz w:val="22"/>
                <w:szCs w:val="22"/>
                <w:lang w:eastAsia="ja-JP"/>
              </w:rPr>
            </w:pPr>
            <w:r>
              <w:rPr>
                <w:color w:val="000000"/>
                <w:sz w:val="22"/>
                <w:szCs w:val="22"/>
                <w:lang w:eastAsia="ja-JP"/>
              </w:rPr>
              <w:t xml:space="preserve">Teacher Name: </w:t>
            </w:r>
            <w:r>
              <w:rPr>
                <w:b/>
                <w:bCs/>
                <w:color w:val="000000"/>
                <w:sz w:val="22"/>
                <w:szCs w:val="22"/>
                <w:lang w:eastAsia="ja-JP"/>
              </w:rPr>
              <w:t>Maggie Faria</w:t>
            </w: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7840" w:type="dxa"/>
            <w:gridSpan w:val="4"/>
            <w:noWrap/>
            <w:vAlign w:val="bottom"/>
            <w:hideMark/>
          </w:tcPr>
          <w:p w:rsidR="00B0599E" w:rsidRDefault="00B0599E">
            <w:pPr>
              <w:spacing w:line="276" w:lineRule="auto"/>
              <w:ind w:firstLineChars="100" w:firstLine="220"/>
              <w:rPr>
                <w:rFonts w:ascii="Calibri" w:hAnsi="Calibri"/>
                <w:color w:val="000000"/>
                <w:sz w:val="22"/>
                <w:szCs w:val="22"/>
                <w:lang w:eastAsia="ja-JP"/>
              </w:rPr>
            </w:pPr>
            <w:r>
              <w:rPr>
                <w:color w:val="000000"/>
                <w:sz w:val="22"/>
                <w:szCs w:val="22"/>
                <w:lang w:eastAsia="ja-JP"/>
              </w:rPr>
              <w:t>Student Name:     ________________________________________</w:t>
            </w: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c>
          <w:tcPr>
            <w:tcW w:w="1960" w:type="dxa"/>
            <w:noWrap/>
            <w:vAlign w:val="bottom"/>
            <w:hideMark/>
          </w:tcPr>
          <w:p w:rsidR="00B0599E" w:rsidRDefault="00B0599E">
            <w:pPr>
              <w:spacing w:line="276" w:lineRule="auto"/>
              <w:rPr>
                <w:rFonts w:asciiTheme="minorHAnsi" w:eastAsiaTheme="minorEastAsia" w:hAnsiTheme="minorHAnsi"/>
                <w:sz w:val="22"/>
                <w:szCs w:val="22"/>
                <w:lang w:eastAsia="ja-JP"/>
              </w:rPr>
            </w:pPr>
          </w:p>
        </w:tc>
      </w:tr>
      <w:tr w:rsidR="00B0599E" w:rsidTr="00B0599E">
        <w:trPr>
          <w:trHeight w:val="300"/>
        </w:trPr>
        <w:tc>
          <w:tcPr>
            <w:tcW w:w="1960" w:type="dxa"/>
            <w:tcBorders>
              <w:top w:val="single" w:sz="4" w:space="0" w:color="000000"/>
              <w:left w:val="single" w:sz="4" w:space="0" w:color="000000"/>
              <w:bottom w:val="single" w:sz="4" w:space="0" w:color="000000"/>
              <w:right w:val="single" w:sz="4" w:space="0" w:color="000000"/>
            </w:tcBorders>
            <w:shd w:val="clear" w:color="auto" w:fill="FFFFF7"/>
            <w:vAlign w:val="bottom"/>
            <w:hideMark/>
          </w:tcPr>
          <w:p w:rsidR="00B0599E" w:rsidRDefault="00B0599E">
            <w:pPr>
              <w:spacing w:line="276" w:lineRule="auto"/>
              <w:jc w:val="center"/>
              <w:rPr>
                <w:rFonts w:ascii="Calibri" w:hAnsi="Calibri"/>
                <w:color w:val="000000"/>
                <w:sz w:val="22"/>
                <w:szCs w:val="22"/>
                <w:lang w:eastAsia="ja-JP"/>
              </w:rPr>
            </w:pPr>
            <w:r>
              <w:rPr>
                <w:color w:val="000000"/>
                <w:sz w:val="22"/>
                <w:szCs w:val="22"/>
                <w:lang w:eastAsia="ja-JP"/>
              </w:rPr>
              <w:t>CATEGORY</w:t>
            </w:r>
          </w:p>
        </w:tc>
        <w:tc>
          <w:tcPr>
            <w:tcW w:w="1960" w:type="dxa"/>
            <w:tcBorders>
              <w:top w:val="single" w:sz="4" w:space="0" w:color="000000"/>
              <w:left w:val="nil"/>
              <w:bottom w:val="single" w:sz="4" w:space="0" w:color="000000"/>
              <w:right w:val="single" w:sz="4" w:space="0" w:color="000000"/>
            </w:tcBorders>
            <w:shd w:val="clear" w:color="auto" w:fill="FFFFF7"/>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4</w:t>
            </w:r>
          </w:p>
        </w:tc>
        <w:tc>
          <w:tcPr>
            <w:tcW w:w="1960" w:type="dxa"/>
            <w:tcBorders>
              <w:top w:val="single" w:sz="4" w:space="0" w:color="000000"/>
              <w:left w:val="nil"/>
              <w:bottom w:val="single" w:sz="4" w:space="0" w:color="000000"/>
              <w:right w:val="single" w:sz="4" w:space="0" w:color="000000"/>
            </w:tcBorders>
            <w:shd w:val="clear" w:color="auto" w:fill="FFFFF7"/>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3</w:t>
            </w:r>
          </w:p>
        </w:tc>
        <w:tc>
          <w:tcPr>
            <w:tcW w:w="1960" w:type="dxa"/>
            <w:tcBorders>
              <w:top w:val="single" w:sz="4" w:space="0" w:color="000000"/>
              <w:left w:val="nil"/>
              <w:bottom w:val="single" w:sz="4" w:space="0" w:color="000000"/>
              <w:right w:val="single" w:sz="4" w:space="0" w:color="000000"/>
            </w:tcBorders>
            <w:shd w:val="clear" w:color="auto" w:fill="FFFFF7"/>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2</w:t>
            </w:r>
          </w:p>
        </w:tc>
        <w:tc>
          <w:tcPr>
            <w:tcW w:w="1960" w:type="dxa"/>
            <w:tcBorders>
              <w:top w:val="single" w:sz="4" w:space="0" w:color="000000"/>
              <w:left w:val="nil"/>
              <w:bottom w:val="single" w:sz="4" w:space="0" w:color="000000"/>
              <w:right w:val="single" w:sz="4" w:space="0" w:color="000000"/>
            </w:tcBorders>
            <w:shd w:val="clear" w:color="auto" w:fill="FFFFF7"/>
            <w:vAlign w:val="bottom"/>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1</w:t>
            </w:r>
          </w:p>
        </w:tc>
      </w:tr>
      <w:tr w:rsidR="00B0599E" w:rsidTr="00B0599E">
        <w:trPr>
          <w:trHeight w:val="1500"/>
        </w:trPr>
        <w:tc>
          <w:tcPr>
            <w:tcW w:w="1960" w:type="dxa"/>
            <w:tcBorders>
              <w:top w:val="nil"/>
              <w:left w:val="single" w:sz="4" w:space="0" w:color="000000"/>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Accuracy of Content</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All information cards made for the game are correct.</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All but one of the information cards made for the game are correct.</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All but two of the information cards made for the game are correct.</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Several information cards made for the game are not accurate.</w:t>
            </w:r>
          </w:p>
        </w:tc>
      </w:tr>
      <w:tr w:rsidR="00B0599E" w:rsidTr="00B0599E">
        <w:trPr>
          <w:trHeight w:val="1500"/>
        </w:trPr>
        <w:tc>
          <w:tcPr>
            <w:tcW w:w="1960" w:type="dxa"/>
            <w:tcBorders>
              <w:top w:val="nil"/>
              <w:left w:val="single" w:sz="4" w:space="0" w:color="000000"/>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Rules</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Rules were written clearly enough that all could easily participate.</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Rules were written, but one part of the game needed slightly more explanation.</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Rules were written, but people had some difficulty figuring out the game.</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The rules were not written.</w:t>
            </w:r>
          </w:p>
        </w:tc>
      </w:tr>
      <w:tr w:rsidR="00B0599E" w:rsidTr="00B0599E">
        <w:trPr>
          <w:trHeight w:val="1500"/>
        </w:trPr>
        <w:tc>
          <w:tcPr>
            <w:tcW w:w="1960" w:type="dxa"/>
            <w:tcBorders>
              <w:top w:val="nil"/>
              <w:left w:val="single" w:sz="4" w:space="0" w:color="000000"/>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Attractiveness</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Contrasting colors and at least 3 original graphics were used to give the cards and gameboard visual appeal.</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Contrasting colors and at least 1 original graphic were used to give the cards and gameboard visual appeal.</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Contrasting colors and \"borrowed\" graphics were used to give the cards and gameboard visual appeal.</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Little or no color or fewer than 3 graphics were included.</w:t>
            </w:r>
          </w:p>
        </w:tc>
      </w:tr>
      <w:tr w:rsidR="00B0599E" w:rsidTr="00B0599E">
        <w:trPr>
          <w:trHeight w:val="1500"/>
        </w:trPr>
        <w:tc>
          <w:tcPr>
            <w:tcW w:w="1960" w:type="dxa"/>
            <w:tcBorders>
              <w:top w:val="nil"/>
              <w:left w:val="single" w:sz="4" w:space="0" w:color="000000"/>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Knowledge Gained</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Student can easily and correctly state several facts about the topic used for the game without looking at the game.</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Student can easily and correctly state 1-2 facts about the topic used for the game without looking at the game.</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Student struggled to correctly state 1-2 facts about the topic used for the game without looking at the game.</w:t>
            </w:r>
          </w:p>
        </w:tc>
        <w:tc>
          <w:tcPr>
            <w:tcW w:w="1960" w:type="dxa"/>
            <w:tcBorders>
              <w:top w:val="nil"/>
              <w:left w:val="nil"/>
              <w:bottom w:val="single" w:sz="4" w:space="0" w:color="000000"/>
              <w:right w:val="single" w:sz="4" w:space="0" w:color="000000"/>
            </w:tcBorders>
            <w:hideMark/>
          </w:tcPr>
          <w:p w:rsidR="00B0599E" w:rsidRDefault="00B0599E">
            <w:pPr>
              <w:spacing w:line="276" w:lineRule="auto"/>
              <w:rPr>
                <w:rFonts w:ascii="Calibri" w:hAnsi="Calibri"/>
                <w:color w:val="000000"/>
                <w:sz w:val="22"/>
                <w:szCs w:val="22"/>
                <w:lang w:eastAsia="ja-JP"/>
              </w:rPr>
            </w:pPr>
            <w:r>
              <w:rPr>
                <w:color w:val="000000"/>
                <w:sz w:val="22"/>
                <w:szCs w:val="22"/>
                <w:lang w:eastAsia="ja-JP"/>
              </w:rPr>
              <w:t>Students could NOT correctly state facts about the topic used for the game without looking at the game.</w:t>
            </w:r>
          </w:p>
        </w:tc>
      </w:tr>
    </w:tbl>
    <w:p w:rsidR="004728D0" w:rsidRDefault="004728D0">
      <w:pPr>
        <w:pStyle w:val="Header"/>
        <w:tabs>
          <w:tab w:val="clear" w:pos="4320"/>
          <w:tab w:val="clear" w:pos="8640"/>
        </w:tabs>
      </w:pPr>
      <w:bookmarkStart w:id="7" w:name="_GoBack"/>
      <w:bookmarkEnd w:id="7"/>
    </w:p>
    <w:sectPr w:rsidR="004728D0">
      <w:headerReference w:type="default" r:id="rId18"/>
      <w:pgSz w:w="12240" w:h="15840"/>
      <w:pgMar w:top="3168" w:right="720" w:bottom="720" w:left="108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DBD" w:rsidRDefault="00A06DBD">
      <w:r>
        <w:separator/>
      </w:r>
    </w:p>
  </w:endnote>
  <w:endnote w:type="continuationSeparator" w:id="0">
    <w:p w:rsidR="00A06DBD" w:rsidRDefault="00A06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Footer"/>
      <w:tabs>
        <w:tab w:val="clear" w:pos="8640"/>
        <w:tab w:val="right" w:pos="10440"/>
      </w:tabs>
      <w:rPr>
        <w:rFonts w:ascii="Arial" w:hAnsi="Arial"/>
      </w:rPr>
    </w:pPr>
    <w:r>
      <w:rPr>
        <w:rFonts w:ascii="Arial" w:hAnsi="Arial"/>
      </w:rPr>
      <w:fldChar w:fldCharType="begin"/>
    </w:r>
    <w:r>
      <w:rPr>
        <w:rFonts w:ascii="Arial" w:hAnsi="Arial"/>
      </w:rPr>
      <w:instrText xml:space="preserve"> FILENAME </w:instrText>
    </w:r>
    <w:r>
      <w:rPr>
        <w:rFonts w:ascii="Arial" w:hAnsi="Arial"/>
      </w:rPr>
      <w:fldChar w:fldCharType="separate"/>
    </w:r>
    <w:r w:rsidR="00E2649B">
      <w:rPr>
        <w:rFonts w:ascii="Arial" w:hAnsi="Arial"/>
        <w:noProof/>
      </w:rPr>
      <w:t>UbD_Blank</w:t>
    </w:r>
    <w:r>
      <w:rPr>
        <w:rFonts w:ascii="Arial" w:hAnsi="Arial"/>
      </w:rPr>
      <w:fldChar w:fldCharType="end"/>
    </w:r>
    <w:r>
      <w:rPr>
        <w:rFonts w:ascii="Arial" w:hAnsi="Arial"/>
      </w:rPr>
      <w:tab/>
    </w:r>
    <w:r>
      <w:rPr>
        <w:rFonts w:ascii="Arial" w:hAnsi="Arial"/>
      </w:rPr>
      <w:tab/>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sidR="0043143B">
      <w:rPr>
        <w:rFonts w:ascii="Arial" w:hAnsi="Arial"/>
        <w:noProof/>
      </w:rPr>
      <w:t>19</w:t>
    </w:r>
    <w:r>
      <w:rPr>
        <w:rFonts w:ascii="Arial" w:hAnsi="Arial"/>
      </w:rPr>
      <w:fldChar w:fldCharType="end"/>
    </w:r>
    <w:r>
      <w:rPr>
        <w:rFonts w:ascii="Arial" w:hAnsi="Arial"/>
      </w:rPr>
      <w:t xml:space="preserve"> of </w:t>
    </w:r>
    <w:r>
      <w:rPr>
        <w:rFonts w:ascii="Arial" w:hAnsi="Arial"/>
      </w:rPr>
      <w:fldChar w:fldCharType="begin"/>
    </w:r>
    <w:r>
      <w:rPr>
        <w:rFonts w:ascii="Arial" w:hAnsi="Arial"/>
      </w:rPr>
      <w:instrText xml:space="preserve"> NUMPAGES </w:instrText>
    </w:r>
    <w:r>
      <w:rPr>
        <w:rFonts w:ascii="Arial" w:hAnsi="Arial"/>
      </w:rPr>
      <w:fldChar w:fldCharType="separate"/>
    </w:r>
    <w:r w:rsidR="0043143B">
      <w:rPr>
        <w:rFonts w:ascii="Arial" w:hAnsi="Arial"/>
        <w:noProof/>
      </w:rPr>
      <w:t>19</w:t>
    </w:r>
    <w:r>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DBD" w:rsidRDefault="00A06DBD">
      <w:r>
        <w:separator/>
      </w:r>
    </w:p>
  </w:footnote>
  <w:footnote w:type="continuationSeparator" w:id="0">
    <w:p w:rsidR="00A06DBD" w:rsidRDefault="00A06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Unit</w:t>
    </w:r>
  </w:p>
  <w:p w:rsidR="004728D0" w:rsidRDefault="004728D0">
    <w:pPr>
      <w:pStyle w:val="Header"/>
      <w:tabs>
        <w:tab w:val="left" w:pos="1440"/>
      </w:tabs>
      <w:spacing w:after="120"/>
      <w:rPr>
        <w:b/>
        <w:bCs/>
        <w:smallCaps/>
        <w:sz w:val="52"/>
      </w:rPr>
    </w:pPr>
    <w:r>
      <w:rPr>
        <w:b/>
        <w:bCs/>
        <w:smallCaps/>
        <w:sz w:val="52"/>
      </w:rPr>
      <w:tab/>
      <w:t>Cover</w:t>
    </w:r>
  </w:p>
  <w:p w:rsidR="004728D0" w:rsidRDefault="004728D0">
    <w:pPr>
      <w:pStyle w:val="Header"/>
      <w:tabs>
        <w:tab w:val="left" w:pos="1440"/>
      </w:tabs>
      <w:spacing w:after="120"/>
      <w:rPr>
        <w:b/>
        <w:bCs/>
        <w:smallCaps/>
        <w:sz w:val="52"/>
      </w:rPr>
    </w:pPr>
    <w:r>
      <w:rPr>
        <w:b/>
        <w:bCs/>
        <w:smallCaps/>
        <w:sz w:val="52"/>
      </w:rPr>
      <w:tab/>
      <w:t>Page</w:t>
    </w:r>
  </w:p>
  <w:p w:rsidR="004728D0" w:rsidRDefault="004728D0">
    <w:pPr>
      <w:pStyle w:val="Header"/>
      <w:tabs>
        <w:tab w:val="left" w:pos="1440"/>
      </w:tabs>
      <w:spacing w:after="120"/>
      <w:rPr>
        <w:sz w:val="52"/>
      </w:rPr>
    </w:pPr>
    <w:r>
      <w:rPr>
        <w:b/>
        <w:bCs/>
        <w:smallCaps/>
        <w:sz w:val="52"/>
      </w:rPr>
      <w:t>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Identify</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4728D0" w:rsidRDefault="004728D0">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4728D0" w:rsidRDefault="004728D0">
    <w:pPr>
      <w:pStyle w:val="Header"/>
      <w:tabs>
        <w:tab w:val="left" w:pos="1440"/>
      </w:tabs>
      <w:spacing w:after="120"/>
      <w:rPr>
        <w:sz w:val="52"/>
      </w:rPr>
    </w:pPr>
    <w:r>
      <w:rPr>
        <w:b/>
        <w:bCs/>
        <w:smallCaps/>
        <w:sz w:val="52"/>
      </w:rPr>
      <w:t>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Determine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Considering a</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Performance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4728D0" w:rsidRDefault="004728D0">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Blueprint</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left" w:pos="1440"/>
      </w:tabs>
      <w:spacing w:after="120"/>
      <w:rPr>
        <w:b/>
        <w:bCs/>
        <w:smallCaps/>
        <w:sz w:val="52"/>
      </w:rPr>
    </w:pPr>
    <w:r>
      <w:rPr>
        <w:b/>
        <w:bCs/>
        <w:smallCaps/>
        <w:sz w:val="48"/>
      </w:rPr>
      <w:tab/>
    </w:r>
    <w:r>
      <w:rPr>
        <w:b/>
        <w:bCs/>
        <w:smallCaps/>
        <w:sz w:val="52"/>
      </w:rPr>
      <w:t>Generating</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4728D0" w:rsidRDefault="004728D0">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4728D0" w:rsidRDefault="004728D0">
    <w:pPr>
      <w:pStyle w:val="Header"/>
      <w:tabs>
        <w:tab w:val="left" w:pos="1440"/>
      </w:tabs>
      <w:spacing w:after="120"/>
      <w:rPr>
        <w:sz w:val="52"/>
      </w:rPr>
    </w:pPr>
    <w:r>
      <w:rPr>
        <w:b/>
        <w:bCs/>
        <w:smallCaps/>
        <w:sz w:val="52"/>
      </w:rPr>
      <w:t>________________________________________</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8D0" w:rsidRDefault="004728D0">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4728D0" w:rsidRDefault="004728D0">
    <w:pPr>
      <w:pStyle w:val="Header"/>
      <w:tabs>
        <w:tab w:val="left" w:pos="1440"/>
      </w:tabs>
      <w:spacing w:after="120"/>
      <w:rPr>
        <w:sz w:val="52"/>
      </w:rPr>
    </w:pPr>
    <w:r>
      <w:rPr>
        <w:b/>
        <w:bCs/>
        <w:smallCaps/>
        <w:sz w:val="52"/>
      </w:rPr>
      <w:t>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1B3614"/>
    <w:multiLevelType w:val="hybridMultilevel"/>
    <w:tmpl w:val="CA22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A12F52"/>
    <w:multiLevelType w:val="hybridMultilevel"/>
    <w:tmpl w:val="203A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D851EE"/>
    <w:multiLevelType w:val="hybridMultilevel"/>
    <w:tmpl w:val="DB782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060D11"/>
    <w:multiLevelType w:val="hybridMultilevel"/>
    <w:tmpl w:val="559E0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10"/>
  </w:num>
  <w:num w:numId="5">
    <w:abstractNumId w:val="9"/>
  </w:num>
  <w:num w:numId="6">
    <w:abstractNumId w:val="11"/>
  </w:num>
  <w:num w:numId="7">
    <w:abstractNumId w:val="3"/>
  </w:num>
  <w:num w:numId="8">
    <w:abstractNumId w:val="12"/>
  </w:num>
  <w:num w:numId="9">
    <w:abstractNumId w:val="13"/>
  </w:num>
  <w:num w:numId="10">
    <w:abstractNumId w:val="7"/>
  </w:num>
  <w:num w:numId="11">
    <w:abstractNumId w:val="6"/>
  </w:num>
  <w:num w:numId="12">
    <w:abstractNumId w:val="5"/>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US" w:vendorID="64" w:dllVersion="131077" w:nlCheck="1" w:checkStyle="1"/>
  <w:activeWritingStyle w:appName="MSWord" w:lang="en-US" w:vendorID="64" w:dllVersion="131078" w:nlCheck="1" w:checkStyle="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F43"/>
    <w:rsid w:val="000155B0"/>
    <w:rsid w:val="000B4089"/>
    <w:rsid w:val="000D0CC0"/>
    <w:rsid w:val="000D3FA9"/>
    <w:rsid w:val="000E2A8E"/>
    <w:rsid w:val="00161F43"/>
    <w:rsid w:val="00171403"/>
    <w:rsid w:val="001920AD"/>
    <w:rsid w:val="001A668A"/>
    <w:rsid w:val="001B4AC0"/>
    <w:rsid w:val="00246A03"/>
    <w:rsid w:val="00274822"/>
    <w:rsid w:val="0029439B"/>
    <w:rsid w:val="00316AA9"/>
    <w:rsid w:val="0032106D"/>
    <w:rsid w:val="00352BD0"/>
    <w:rsid w:val="003573EC"/>
    <w:rsid w:val="003A17CA"/>
    <w:rsid w:val="003C3FA5"/>
    <w:rsid w:val="003E6216"/>
    <w:rsid w:val="003F5A8B"/>
    <w:rsid w:val="00426E7E"/>
    <w:rsid w:val="0043143B"/>
    <w:rsid w:val="00441181"/>
    <w:rsid w:val="004728D0"/>
    <w:rsid w:val="0048549B"/>
    <w:rsid w:val="004928F0"/>
    <w:rsid w:val="004B7ED4"/>
    <w:rsid w:val="004C67A8"/>
    <w:rsid w:val="005C49F1"/>
    <w:rsid w:val="006269C5"/>
    <w:rsid w:val="00640BA3"/>
    <w:rsid w:val="006707B5"/>
    <w:rsid w:val="00673CA4"/>
    <w:rsid w:val="006B5DC0"/>
    <w:rsid w:val="006F7E48"/>
    <w:rsid w:val="0072401B"/>
    <w:rsid w:val="007579DF"/>
    <w:rsid w:val="0086614D"/>
    <w:rsid w:val="00886BDE"/>
    <w:rsid w:val="00892C66"/>
    <w:rsid w:val="0089347D"/>
    <w:rsid w:val="00907B40"/>
    <w:rsid w:val="00910DA7"/>
    <w:rsid w:val="0091469B"/>
    <w:rsid w:val="00A03DBC"/>
    <w:rsid w:val="00A06DBD"/>
    <w:rsid w:val="00A314F2"/>
    <w:rsid w:val="00A96463"/>
    <w:rsid w:val="00B0599E"/>
    <w:rsid w:val="00B25D7C"/>
    <w:rsid w:val="00B66035"/>
    <w:rsid w:val="00B81DDD"/>
    <w:rsid w:val="00B90E71"/>
    <w:rsid w:val="00B94F93"/>
    <w:rsid w:val="00C13C49"/>
    <w:rsid w:val="00C60521"/>
    <w:rsid w:val="00C675B2"/>
    <w:rsid w:val="00CC0677"/>
    <w:rsid w:val="00CF0B8D"/>
    <w:rsid w:val="00D315D7"/>
    <w:rsid w:val="00D36FC8"/>
    <w:rsid w:val="00D7513C"/>
    <w:rsid w:val="00E018C4"/>
    <w:rsid w:val="00E17BEF"/>
    <w:rsid w:val="00E2649B"/>
    <w:rsid w:val="00E728D0"/>
    <w:rsid w:val="00E7659A"/>
    <w:rsid w:val="00F40558"/>
    <w:rsid w:val="00F439A1"/>
    <w:rsid w:val="00F526FE"/>
    <w:rsid w:val="00FA5C37"/>
    <w:rsid w:val="00FD144B"/>
    <w:rsid w:val="00FF0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HeaderChar">
    <w:name w:val="Header Char"/>
    <w:link w:val="Header"/>
    <w:rsid w:val="00352BD0"/>
    <w:rPr>
      <w:sz w:val="24"/>
      <w:szCs w:val="24"/>
    </w:rPr>
  </w:style>
  <w:style w:type="paragraph" w:styleId="ListParagraph">
    <w:name w:val="List Paragraph"/>
    <w:basedOn w:val="Normal"/>
    <w:uiPriority w:val="34"/>
    <w:qFormat/>
    <w:rsid w:val="00352BD0"/>
    <w:pPr>
      <w:ind w:left="720"/>
    </w:pPr>
  </w:style>
  <w:style w:type="character" w:styleId="Hyperlink">
    <w:name w:val="Hyperlink"/>
    <w:basedOn w:val="DefaultParagraphFont"/>
    <w:uiPriority w:val="99"/>
    <w:semiHidden/>
    <w:unhideWhenUsed/>
    <w:rsid w:val="00B059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HeaderChar">
    <w:name w:val="Header Char"/>
    <w:link w:val="Header"/>
    <w:rsid w:val="00352BD0"/>
    <w:rPr>
      <w:sz w:val="24"/>
      <w:szCs w:val="24"/>
    </w:rPr>
  </w:style>
  <w:style w:type="paragraph" w:styleId="ListParagraph">
    <w:name w:val="List Paragraph"/>
    <w:basedOn w:val="Normal"/>
    <w:uiPriority w:val="34"/>
    <w:qFormat/>
    <w:rsid w:val="00352BD0"/>
    <w:pPr>
      <w:ind w:left="720"/>
    </w:pPr>
  </w:style>
  <w:style w:type="character" w:styleId="Hyperlink">
    <w:name w:val="Hyperlink"/>
    <w:basedOn w:val="DefaultParagraphFont"/>
    <w:uiPriority w:val="99"/>
    <w:semiHidden/>
    <w:unhideWhenUsed/>
    <w:rsid w:val="00B059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3463">
      <w:bodyDiv w:val="1"/>
      <w:marLeft w:val="0"/>
      <w:marRight w:val="0"/>
      <w:marTop w:val="0"/>
      <w:marBottom w:val="0"/>
      <w:divBdr>
        <w:top w:val="none" w:sz="0" w:space="0" w:color="auto"/>
        <w:left w:val="none" w:sz="0" w:space="0" w:color="auto"/>
        <w:bottom w:val="none" w:sz="0" w:space="0" w:color="auto"/>
        <w:right w:val="none" w:sz="0" w:space="0" w:color="auto"/>
      </w:divBdr>
    </w:div>
    <w:div w:id="1195193055">
      <w:bodyDiv w:val="1"/>
      <w:marLeft w:val="0"/>
      <w:marRight w:val="0"/>
      <w:marTop w:val="0"/>
      <w:marBottom w:val="0"/>
      <w:divBdr>
        <w:top w:val="none" w:sz="0" w:space="0" w:color="auto"/>
        <w:left w:val="none" w:sz="0" w:space="0" w:color="auto"/>
        <w:bottom w:val="none" w:sz="0" w:space="0" w:color="auto"/>
        <w:right w:val="none" w:sz="0" w:space="0" w:color="auto"/>
      </w:divBdr>
    </w:div>
    <w:div w:id="174864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www.google.com/search?q=board+games+for+kids&amp;rlz=1C1LDJZ_enJP550JP555&amp;espv=2&amp;biw=1366&amp;bih=643&amp;tbm=isch&amp;tbo=u&amp;source=univ&amp;sa=X&amp;ei=RKiBVMKrAuSxmwW0z4HIBg&amp;sqi=2&amp;ved=0CDEQsAQ" TargetMode="External"/><Relationship Id="rId2" Type="http://schemas.openxmlformats.org/officeDocument/2006/relationships/styles" Target="styles.xml"/><Relationship Id="rId16" Type="http://schemas.openxmlformats.org/officeDocument/2006/relationships/hyperlink" Target="https://www.census.gov/history/pdf/histstats-colonial-197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4250</Words>
  <Characters>24230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28424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creator>Tor Sherwood</dc:creator>
  <cp:lastModifiedBy>THE-FARIAS</cp:lastModifiedBy>
  <cp:revision>2</cp:revision>
  <cp:lastPrinted>2010-10-20T07:15:00Z</cp:lastPrinted>
  <dcterms:created xsi:type="dcterms:W3CDTF">2014-12-08T06:21:00Z</dcterms:created>
  <dcterms:modified xsi:type="dcterms:W3CDTF">2014-12-08T06:21:00Z</dcterms:modified>
</cp:coreProperties>
</file>